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612" w:type="dxa"/>
        <w:tblLook w:val="01E0"/>
      </w:tblPr>
      <w:tblGrid>
        <w:gridCol w:w="3960"/>
        <w:gridCol w:w="3420"/>
        <w:gridCol w:w="3240"/>
      </w:tblGrid>
      <w:tr w:rsidR="00EF455F" w:rsidRPr="0081389A" w:rsidTr="00573597">
        <w:tc>
          <w:tcPr>
            <w:tcW w:w="3960" w:type="dxa"/>
            <w:shd w:val="clear" w:color="auto" w:fill="auto"/>
          </w:tcPr>
          <w:p w:rsidR="00EF455F" w:rsidRPr="0081389A" w:rsidRDefault="00EF455F" w:rsidP="00573597">
            <w:pPr>
              <w:spacing w:after="0" w:line="240" w:lineRule="auto"/>
              <w:outlineLvl w:val="4"/>
              <w:rPr>
                <w:rFonts w:ascii="Times New Roman" w:eastAsia="Times New Roman" w:hAnsi="Times New Roman" w:cs="Times New Roman"/>
                <w:b/>
                <w:sz w:val="24"/>
                <w:szCs w:val="24"/>
                <w:lang w:eastAsia="ru-RU"/>
              </w:rPr>
            </w:pPr>
            <w:r w:rsidRPr="0081389A">
              <w:rPr>
                <w:rFonts w:ascii="Times New Roman" w:eastAsia="Times New Roman" w:hAnsi="Times New Roman" w:cs="Times New Roman"/>
                <w:b/>
                <w:sz w:val="28"/>
                <w:szCs w:val="28"/>
                <w:lang w:eastAsia="ru-RU"/>
              </w:rPr>
              <w:t xml:space="preserve">       «</w:t>
            </w:r>
            <w:r w:rsidRPr="0081389A">
              <w:rPr>
                <w:rFonts w:ascii="Times New Roman" w:eastAsia="Times New Roman" w:hAnsi="Times New Roman" w:cs="Times New Roman"/>
                <w:b/>
                <w:sz w:val="24"/>
                <w:szCs w:val="24"/>
                <w:lang w:eastAsia="ru-RU"/>
              </w:rPr>
              <w:t xml:space="preserve">Согласовано»  </w:t>
            </w:r>
          </w:p>
          <w:p w:rsidR="00EF455F" w:rsidRPr="0081389A" w:rsidRDefault="00EF455F" w:rsidP="00573597">
            <w:pPr>
              <w:spacing w:after="0" w:line="240" w:lineRule="auto"/>
              <w:outlineLvl w:val="4"/>
              <w:rPr>
                <w:rFonts w:ascii="Times New Roman" w:eastAsia="Times New Roman" w:hAnsi="Times New Roman" w:cs="Times New Roman"/>
                <w:bCs/>
                <w:sz w:val="24"/>
                <w:szCs w:val="24"/>
                <w:lang w:eastAsia="ru-RU"/>
              </w:rPr>
            </w:pPr>
            <w:r w:rsidRPr="0081389A">
              <w:rPr>
                <w:rFonts w:ascii="Times New Roman" w:eastAsia="Times New Roman" w:hAnsi="Times New Roman" w:cs="Times New Roman"/>
                <w:bCs/>
                <w:sz w:val="24"/>
                <w:szCs w:val="24"/>
                <w:lang w:eastAsia="ru-RU"/>
              </w:rPr>
              <w:t xml:space="preserve">Председатель профкома    </w:t>
            </w:r>
          </w:p>
          <w:p w:rsidR="00EF455F" w:rsidRPr="0081389A" w:rsidRDefault="00EF455F" w:rsidP="00573597">
            <w:pPr>
              <w:spacing w:after="0" w:line="240" w:lineRule="auto"/>
              <w:outlineLvl w:val="4"/>
              <w:rPr>
                <w:rFonts w:ascii="Times New Roman" w:eastAsia="Times New Roman" w:hAnsi="Times New Roman" w:cs="Times New Roman"/>
                <w:bCs/>
                <w:sz w:val="24"/>
                <w:szCs w:val="24"/>
                <w:lang w:eastAsia="ru-RU"/>
              </w:rPr>
            </w:pPr>
            <w:r w:rsidRPr="0081389A">
              <w:rPr>
                <w:rFonts w:ascii="Times New Roman" w:eastAsia="Times New Roman" w:hAnsi="Times New Roman" w:cs="Times New Roman"/>
                <w:bCs/>
                <w:sz w:val="24"/>
                <w:szCs w:val="24"/>
                <w:lang w:eastAsia="ru-RU"/>
              </w:rPr>
              <w:t>___________..........</w:t>
            </w:r>
          </w:p>
          <w:p w:rsidR="00EF455F" w:rsidRPr="0081389A" w:rsidRDefault="00EF455F" w:rsidP="00573597">
            <w:pPr>
              <w:spacing w:after="0" w:line="240" w:lineRule="auto"/>
              <w:outlineLvl w:val="4"/>
              <w:rPr>
                <w:rFonts w:ascii="Times New Roman" w:eastAsia="Times New Roman" w:hAnsi="Times New Roman" w:cs="Times New Roman"/>
                <w:bCs/>
                <w:sz w:val="28"/>
                <w:szCs w:val="28"/>
                <w:lang w:eastAsia="ru-RU"/>
              </w:rPr>
            </w:pPr>
            <w:r w:rsidRPr="0081389A">
              <w:rPr>
                <w:rFonts w:ascii="Times New Roman" w:eastAsia="Times New Roman" w:hAnsi="Times New Roman" w:cs="Times New Roman"/>
                <w:bCs/>
                <w:sz w:val="24"/>
                <w:szCs w:val="24"/>
                <w:lang w:eastAsia="ru-RU"/>
              </w:rPr>
              <w:t xml:space="preserve">                                                                                                 </w:t>
            </w:r>
          </w:p>
        </w:tc>
        <w:tc>
          <w:tcPr>
            <w:tcW w:w="3420" w:type="dxa"/>
            <w:shd w:val="clear" w:color="auto" w:fill="auto"/>
          </w:tcPr>
          <w:p w:rsidR="00EF455F" w:rsidRPr="0081389A" w:rsidRDefault="00EF455F" w:rsidP="00573597">
            <w:pPr>
              <w:spacing w:after="0" w:line="240" w:lineRule="auto"/>
              <w:outlineLvl w:val="4"/>
              <w:rPr>
                <w:rFonts w:ascii="Times New Roman" w:eastAsia="Times New Roman" w:hAnsi="Times New Roman" w:cs="Times New Roman"/>
                <w:b/>
                <w:sz w:val="24"/>
                <w:szCs w:val="24"/>
                <w:lang w:eastAsia="ru-RU"/>
              </w:rPr>
            </w:pPr>
            <w:r w:rsidRPr="0081389A">
              <w:rPr>
                <w:rFonts w:ascii="Times New Roman" w:eastAsia="Times New Roman" w:hAnsi="Times New Roman" w:cs="Times New Roman"/>
                <w:bCs/>
                <w:sz w:val="24"/>
                <w:szCs w:val="24"/>
                <w:lang w:eastAsia="ru-RU"/>
              </w:rPr>
              <w:t xml:space="preserve">          </w:t>
            </w:r>
            <w:r w:rsidRPr="0081389A">
              <w:rPr>
                <w:rFonts w:ascii="Times New Roman" w:eastAsia="Times New Roman" w:hAnsi="Times New Roman" w:cs="Times New Roman"/>
                <w:b/>
                <w:sz w:val="24"/>
                <w:szCs w:val="24"/>
                <w:lang w:eastAsia="ru-RU"/>
              </w:rPr>
              <w:t xml:space="preserve">«Принято»   </w:t>
            </w:r>
          </w:p>
          <w:p w:rsidR="00EF455F" w:rsidRPr="0081389A" w:rsidRDefault="00EF455F" w:rsidP="00573597">
            <w:pPr>
              <w:spacing w:after="0" w:line="240" w:lineRule="auto"/>
              <w:outlineLvl w:val="4"/>
              <w:rPr>
                <w:rFonts w:ascii="Times New Roman" w:eastAsia="Times New Roman" w:hAnsi="Times New Roman" w:cs="Times New Roman"/>
                <w:bCs/>
                <w:sz w:val="24"/>
                <w:szCs w:val="24"/>
                <w:lang w:eastAsia="ru-RU"/>
              </w:rPr>
            </w:pPr>
            <w:r w:rsidRPr="0081389A">
              <w:rPr>
                <w:rFonts w:ascii="Times New Roman" w:eastAsia="Times New Roman" w:hAnsi="Times New Roman" w:cs="Times New Roman"/>
                <w:bCs/>
                <w:sz w:val="24"/>
                <w:szCs w:val="24"/>
                <w:lang w:eastAsia="ru-RU"/>
              </w:rPr>
              <w:t>на педсовете МАДОУ</w:t>
            </w:r>
          </w:p>
          <w:p w:rsidR="00EF455F" w:rsidRPr="0081389A" w:rsidRDefault="00EF455F" w:rsidP="00573597">
            <w:pPr>
              <w:spacing w:after="0" w:line="240" w:lineRule="auto"/>
              <w:outlineLvl w:val="4"/>
              <w:rPr>
                <w:rFonts w:ascii="Times New Roman" w:eastAsia="Times New Roman" w:hAnsi="Times New Roman" w:cs="Times New Roman"/>
                <w:bCs/>
                <w:sz w:val="28"/>
                <w:szCs w:val="28"/>
                <w:lang w:eastAsia="ru-RU"/>
              </w:rPr>
            </w:pPr>
            <w:r w:rsidRPr="0081389A">
              <w:rPr>
                <w:rFonts w:ascii="Times New Roman" w:eastAsia="Times New Roman" w:hAnsi="Times New Roman" w:cs="Times New Roman"/>
                <w:bCs/>
                <w:sz w:val="24"/>
                <w:szCs w:val="24"/>
                <w:lang w:eastAsia="ru-RU"/>
              </w:rPr>
              <w:t xml:space="preserve">Протокол №… </w:t>
            </w:r>
            <w:proofErr w:type="gramStart"/>
            <w:r w:rsidRPr="0081389A">
              <w:rPr>
                <w:rFonts w:ascii="Times New Roman" w:eastAsia="Times New Roman" w:hAnsi="Times New Roman" w:cs="Times New Roman"/>
                <w:bCs/>
                <w:sz w:val="24"/>
                <w:szCs w:val="24"/>
                <w:lang w:eastAsia="ru-RU"/>
              </w:rPr>
              <w:t>от</w:t>
            </w:r>
            <w:proofErr w:type="gramEnd"/>
            <w:r w:rsidRPr="0081389A">
              <w:rPr>
                <w:rFonts w:ascii="Times New Roman" w:eastAsia="Times New Roman" w:hAnsi="Times New Roman" w:cs="Times New Roman"/>
                <w:bCs/>
                <w:sz w:val="24"/>
                <w:szCs w:val="24"/>
                <w:lang w:eastAsia="ru-RU"/>
              </w:rPr>
              <w:t xml:space="preserve"> …….                                                       </w:t>
            </w:r>
          </w:p>
        </w:tc>
        <w:tc>
          <w:tcPr>
            <w:tcW w:w="3240" w:type="dxa"/>
            <w:shd w:val="clear" w:color="auto" w:fill="auto"/>
          </w:tcPr>
          <w:p w:rsidR="00EF455F" w:rsidRPr="0081389A" w:rsidRDefault="00EF455F" w:rsidP="00573597">
            <w:pPr>
              <w:shd w:val="clear" w:color="auto" w:fill="FFFFFF"/>
              <w:spacing w:after="0" w:line="240" w:lineRule="auto"/>
              <w:outlineLvl w:val="4"/>
              <w:rPr>
                <w:rFonts w:ascii="Times New Roman" w:eastAsia="Times New Roman" w:hAnsi="Times New Roman" w:cs="Times New Roman"/>
                <w:b/>
                <w:sz w:val="24"/>
                <w:szCs w:val="24"/>
                <w:lang w:eastAsia="ru-RU"/>
              </w:rPr>
            </w:pPr>
            <w:r w:rsidRPr="0081389A">
              <w:rPr>
                <w:rFonts w:ascii="Times New Roman" w:eastAsia="Times New Roman" w:hAnsi="Times New Roman" w:cs="Times New Roman"/>
                <w:b/>
                <w:sz w:val="24"/>
                <w:szCs w:val="24"/>
                <w:lang w:eastAsia="ru-RU"/>
              </w:rPr>
              <w:t xml:space="preserve">          «Утверждаю»                                               </w:t>
            </w:r>
          </w:p>
          <w:p w:rsidR="00EF455F" w:rsidRPr="0081389A" w:rsidRDefault="00EF455F" w:rsidP="00573597">
            <w:pPr>
              <w:spacing w:after="0" w:line="240" w:lineRule="auto"/>
              <w:outlineLvl w:val="4"/>
              <w:rPr>
                <w:rFonts w:ascii="Times New Roman" w:eastAsia="Times New Roman" w:hAnsi="Times New Roman" w:cs="Times New Roman"/>
                <w:bCs/>
                <w:sz w:val="24"/>
                <w:szCs w:val="24"/>
                <w:lang w:eastAsia="ru-RU"/>
              </w:rPr>
            </w:pPr>
            <w:r w:rsidRPr="0081389A">
              <w:rPr>
                <w:rFonts w:ascii="Times New Roman" w:eastAsia="Times New Roman" w:hAnsi="Times New Roman" w:cs="Times New Roman"/>
                <w:bCs/>
                <w:sz w:val="24"/>
                <w:szCs w:val="24"/>
                <w:lang w:eastAsia="ru-RU"/>
              </w:rPr>
              <w:t>Заведующая МБДОУ №…..</w:t>
            </w:r>
          </w:p>
          <w:p w:rsidR="00EF455F" w:rsidRPr="0081389A" w:rsidRDefault="00EF455F" w:rsidP="00573597">
            <w:pPr>
              <w:spacing w:after="0" w:line="240" w:lineRule="auto"/>
              <w:outlineLvl w:val="4"/>
              <w:rPr>
                <w:rFonts w:ascii="Times New Roman" w:eastAsia="Times New Roman" w:hAnsi="Times New Roman" w:cs="Times New Roman"/>
                <w:bCs/>
                <w:sz w:val="24"/>
                <w:szCs w:val="24"/>
                <w:lang w:eastAsia="ru-RU"/>
              </w:rPr>
            </w:pPr>
            <w:r w:rsidRPr="0081389A">
              <w:rPr>
                <w:rFonts w:ascii="Times New Roman" w:eastAsia="Times New Roman" w:hAnsi="Times New Roman" w:cs="Times New Roman"/>
                <w:bCs/>
                <w:sz w:val="24"/>
                <w:szCs w:val="24"/>
                <w:lang w:eastAsia="ru-RU"/>
              </w:rPr>
              <w:t>__________...............</w:t>
            </w:r>
          </w:p>
          <w:p w:rsidR="00EF455F" w:rsidRPr="0081389A" w:rsidRDefault="00EF455F" w:rsidP="00573597">
            <w:pPr>
              <w:spacing w:after="0" w:line="240" w:lineRule="auto"/>
              <w:outlineLvl w:val="4"/>
              <w:rPr>
                <w:rFonts w:ascii="Times New Roman" w:eastAsia="Times New Roman" w:hAnsi="Times New Roman" w:cs="Times New Roman"/>
                <w:bCs/>
                <w:sz w:val="28"/>
                <w:szCs w:val="28"/>
                <w:lang w:eastAsia="ru-RU"/>
              </w:rPr>
            </w:pPr>
            <w:r w:rsidRPr="0081389A">
              <w:rPr>
                <w:rFonts w:ascii="Times New Roman" w:eastAsia="Times New Roman" w:hAnsi="Times New Roman" w:cs="Times New Roman"/>
                <w:bCs/>
                <w:sz w:val="24"/>
                <w:szCs w:val="24"/>
                <w:lang w:eastAsia="ru-RU"/>
              </w:rPr>
              <w:t xml:space="preserve">Приказ </w:t>
            </w:r>
            <w:proofErr w:type="gramStart"/>
            <w:r w:rsidRPr="0081389A">
              <w:rPr>
                <w:rFonts w:ascii="Times New Roman" w:eastAsia="Times New Roman" w:hAnsi="Times New Roman" w:cs="Times New Roman"/>
                <w:bCs/>
                <w:sz w:val="24"/>
                <w:szCs w:val="24"/>
                <w:lang w:eastAsia="ru-RU"/>
              </w:rPr>
              <w:t>от</w:t>
            </w:r>
            <w:proofErr w:type="gramEnd"/>
            <w:r w:rsidRPr="0081389A">
              <w:rPr>
                <w:rFonts w:ascii="Times New Roman" w:eastAsia="Times New Roman" w:hAnsi="Times New Roman" w:cs="Times New Roman"/>
                <w:bCs/>
                <w:sz w:val="24"/>
                <w:szCs w:val="24"/>
                <w:lang w:eastAsia="ru-RU"/>
              </w:rPr>
              <w:t xml:space="preserve"> ………. №……</w:t>
            </w:r>
          </w:p>
        </w:tc>
      </w:tr>
    </w:tbl>
    <w:p w:rsidR="00EF455F" w:rsidRDefault="00EF455F" w:rsidP="00EF455F">
      <w:pPr>
        <w:shd w:val="clear" w:color="auto" w:fill="FFFFFF"/>
        <w:spacing w:after="0" w:line="240" w:lineRule="auto"/>
        <w:outlineLvl w:val="4"/>
        <w:rPr>
          <w:rFonts w:ascii="Times New Roman" w:eastAsia="Times New Roman" w:hAnsi="Times New Roman" w:cs="Times New Roman"/>
          <w:bCs/>
          <w:sz w:val="28"/>
          <w:szCs w:val="28"/>
          <w:lang w:eastAsia="ru-RU"/>
        </w:rPr>
      </w:pPr>
    </w:p>
    <w:p w:rsidR="00EF455F" w:rsidRDefault="00EF455F" w:rsidP="00EF455F">
      <w:pPr>
        <w:shd w:val="clear" w:color="auto" w:fill="FFFFFF"/>
        <w:spacing w:after="0" w:line="240" w:lineRule="auto"/>
        <w:outlineLvl w:val="4"/>
        <w:rPr>
          <w:rFonts w:ascii="Times New Roman" w:eastAsia="Times New Roman" w:hAnsi="Times New Roman" w:cs="Times New Roman"/>
          <w:bCs/>
          <w:sz w:val="28"/>
          <w:szCs w:val="28"/>
          <w:lang w:eastAsia="ru-RU"/>
        </w:rPr>
      </w:pPr>
    </w:p>
    <w:p w:rsidR="00EF455F" w:rsidRDefault="00EF455F" w:rsidP="00EF455F">
      <w:pPr>
        <w:shd w:val="clear" w:color="auto" w:fill="FFFFFF"/>
        <w:spacing w:after="0" w:line="240" w:lineRule="auto"/>
        <w:ind w:firstLine="709"/>
        <w:outlineLvl w:val="4"/>
        <w:rPr>
          <w:rFonts w:ascii="Times New Roman" w:eastAsia="Times New Roman" w:hAnsi="Times New Roman" w:cs="Times New Roman"/>
          <w:bCs/>
          <w:sz w:val="26"/>
          <w:szCs w:val="26"/>
          <w:lang w:eastAsia="ru-RU"/>
        </w:rPr>
      </w:pPr>
    </w:p>
    <w:p w:rsidR="00EF455F" w:rsidRDefault="00EF455F" w:rsidP="00EF455F">
      <w:pPr>
        <w:shd w:val="clear" w:color="auto" w:fill="FFFFFF"/>
        <w:spacing w:after="0" w:line="240" w:lineRule="auto"/>
        <w:ind w:firstLine="709"/>
        <w:outlineLvl w:val="4"/>
        <w:rPr>
          <w:rFonts w:ascii="Times New Roman" w:eastAsia="Times New Roman" w:hAnsi="Times New Roman" w:cs="Times New Roman"/>
          <w:bCs/>
          <w:sz w:val="26"/>
          <w:szCs w:val="26"/>
          <w:lang w:eastAsia="ru-RU"/>
        </w:rPr>
      </w:pPr>
    </w:p>
    <w:p w:rsidR="00EF455F" w:rsidRDefault="00EF455F" w:rsidP="00EF455F">
      <w:pPr>
        <w:shd w:val="clear" w:color="auto" w:fill="FFFFFF"/>
        <w:spacing w:after="0" w:line="240" w:lineRule="auto"/>
        <w:ind w:firstLine="709"/>
        <w:outlineLvl w:val="4"/>
        <w:rPr>
          <w:rFonts w:ascii="Times New Roman" w:eastAsia="Times New Roman" w:hAnsi="Times New Roman" w:cs="Times New Roman"/>
          <w:bCs/>
          <w:sz w:val="26"/>
          <w:szCs w:val="26"/>
          <w:lang w:eastAsia="ru-RU"/>
        </w:rPr>
      </w:pPr>
    </w:p>
    <w:p w:rsidR="00EF455F" w:rsidRDefault="00EF455F" w:rsidP="00EF455F">
      <w:pPr>
        <w:shd w:val="clear" w:color="auto" w:fill="FFFFFF"/>
        <w:spacing w:after="0" w:line="240" w:lineRule="auto"/>
        <w:ind w:firstLine="709"/>
        <w:outlineLvl w:val="4"/>
        <w:rPr>
          <w:rFonts w:ascii="Times New Roman" w:eastAsia="Times New Roman" w:hAnsi="Times New Roman" w:cs="Times New Roman"/>
          <w:bCs/>
          <w:sz w:val="26"/>
          <w:szCs w:val="26"/>
          <w:lang w:eastAsia="ru-RU"/>
        </w:rPr>
      </w:pPr>
    </w:p>
    <w:p w:rsidR="00EF455F" w:rsidRDefault="00EF455F" w:rsidP="00EF455F">
      <w:pPr>
        <w:shd w:val="clear" w:color="auto" w:fill="FFFFFF"/>
        <w:spacing w:after="0" w:line="240" w:lineRule="auto"/>
        <w:ind w:firstLine="709"/>
        <w:outlineLvl w:val="4"/>
        <w:rPr>
          <w:rFonts w:ascii="Times New Roman" w:eastAsia="Times New Roman" w:hAnsi="Times New Roman" w:cs="Times New Roman"/>
          <w:bCs/>
          <w:sz w:val="26"/>
          <w:szCs w:val="26"/>
          <w:lang w:eastAsia="ru-RU"/>
        </w:rPr>
      </w:pPr>
    </w:p>
    <w:p w:rsidR="00EF455F" w:rsidRDefault="00EF455F" w:rsidP="00EF455F">
      <w:pPr>
        <w:shd w:val="clear" w:color="auto" w:fill="FFFFFF"/>
        <w:spacing w:after="0" w:line="240" w:lineRule="auto"/>
        <w:ind w:firstLine="709"/>
        <w:outlineLvl w:val="4"/>
        <w:rPr>
          <w:rFonts w:ascii="Times New Roman" w:eastAsia="Times New Roman" w:hAnsi="Times New Roman" w:cs="Times New Roman"/>
          <w:bCs/>
          <w:sz w:val="26"/>
          <w:szCs w:val="26"/>
          <w:lang w:eastAsia="ru-RU"/>
        </w:rPr>
      </w:pPr>
    </w:p>
    <w:p w:rsidR="00EF455F" w:rsidRDefault="00EF455F" w:rsidP="00EF455F">
      <w:pPr>
        <w:shd w:val="clear" w:color="auto" w:fill="FFFFFF"/>
        <w:spacing w:after="0" w:line="240" w:lineRule="auto"/>
        <w:ind w:firstLine="709"/>
        <w:outlineLvl w:val="4"/>
        <w:rPr>
          <w:rFonts w:ascii="Times New Roman" w:eastAsia="Times New Roman" w:hAnsi="Times New Roman" w:cs="Times New Roman"/>
          <w:bCs/>
          <w:sz w:val="26"/>
          <w:szCs w:val="26"/>
          <w:lang w:eastAsia="ru-RU"/>
        </w:rPr>
      </w:pPr>
    </w:p>
    <w:p w:rsidR="00EF455F" w:rsidRDefault="00EF455F" w:rsidP="00EF455F">
      <w:pPr>
        <w:shd w:val="clear" w:color="auto" w:fill="FFFFFF"/>
        <w:spacing w:after="0" w:line="240" w:lineRule="auto"/>
        <w:ind w:firstLine="709"/>
        <w:outlineLvl w:val="4"/>
        <w:rPr>
          <w:rFonts w:ascii="Times New Roman" w:eastAsia="Times New Roman" w:hAnsi="Times New Roman" w:cs="Times New Roman"/>
          <w:bCs/>
          <w:sz w:val="26"/>
          <w:szCs w:val="26"/>
          <w:lang w:eastAsia="ru-RU"/>
        </w:rPr>
      </w:pPr>
    </w:p>
    <w:p w:rsidR="00EF455F" w:rsidRDefault="00EF455F" w:rsidP="00EF455F">
      <w:pPr>
        <w:shd w:val="clear" w:color="auto" w:fill="FFFFFF"/>
        <w:spacing w:after="0" w:line="240" w:lineRule="auto"/>
        <w:ind w:firstLine="709"/>
        <w:outlineLvl w:val="4"/>
        <w:rPr>
          <w:rFonts w:ascii="Times New Roman" w:eastAsia="Times New Roman" w:hAnsi="Times New Roman" w:cs="Times New Roman"/>
          <w:bCs/>
          <w:sz w:val="26"/>
          <w:szCs w:val="26"/>
          <w:lang w:eastAsia="ru-RU"/>
        </w:rPr>
      </w:pPr>
    </w:p>
    <w:p w:rsidR="00EF455F" w:rsidRDefault="00EF455F" w:rsidP="00EF455F">
      <w:pPr>
        <w:shd w:val="clear" w:color="auto" w:fill="FFFFFF"/>
        <w:spacing w:after="0" w:line="240" w:lineRule="auto"/>
        <w:ind w:firstLine="709"/>
        <w:outlineLvl w:val="4"/>
        <w:rPr>
          <w:rFonts w:ascii="Times New Roman" w:eastAsia="Times New Roman" w:hAnsi="Times New Roman" w:cs="Times New Roman"/>
          <w:bCs/>
          <w:sz w:val="26"/>
          <w:szCs w:val="26"/>
          <w:lang w:eastAsia="ru-RU"/>
        </w:rPr>
      </w:pPr>
    </w:p>
    <w:p w:rsidR="00EF455F" w:rsidRDefault="00EF455F" w:rsidP="00EF455F">
      <w:pPr>
        <w:shd w:val="clear" w:color="auto" w:fill="FFFFFF"/>
        <w:spacing w:after="0" w:line="360" w:lineRule="auto"/>
        <w:ind w:firstLine="709"/>
        <w:jc w:val="center"/>
        <w:outlineLvl w:val="4"/>
        <w:rPr>
          <w:rFonts w:ascii="Times New Roman" w:eastAsia="Times New Roman" w:hAnsi="Times New Roman" w:cs="Times New Roman"/>
          <w:b/>
          <w:bCs/>
          <w:sz w:val="32"/>
          <w:szCs w:val="32"/>
          <w:lang w:eastAsia="ru-RU"/>
        </w:rPr>
      </w:pPr>
      <w:r>
        <w:rPr>
          <w:rFonts w:ascii="Times New Roman" w:eastAsia="Times New Roman" w:hAnsi="Times New Roman" w:cs="Times New Roman"/>
          <w:b/>
          <w:bCs/>
          <w:sz w:val="32"/>
          <w:szCs w:val="32"/>
          <w:lang w:eastAsia="ru-RU"/>
        </w:rPr>
        <w:t xml:space="preserve">Положение </w:t>
      </w:r>
    </w:p>
    <w:p w:rsidR="00EF455F" w:rsidRDefault="00EF455F" w:rsidP="00EF455F">
      <w:pPr>
        <w:shd w:val="clear" w:color="auto" w:fill="FFFFFF"/>
        <w:spacing w:after="0" w:line="360" w:lineRule="auto"/>
        <w:ind w:firstLine="709"/>
        <w:jc w:val="center"/>
        <w:outlineLvl w:val="4"/>
        <w:rPr>
          <w:rFonts w:ascii="Times New Roman" w:eastAsia="Times New Roman" w:hAnsi="Times New Roman" w:cs="Times New Roman"/>
          <w:b/>
          <w:bCs/>
          <w:sz w:val="32"/>
          <w:szCs w:val="32"/>
          <w:lang w:eastAsia="ru-RU"/>
        </w:rPr>
      </w:pPr>
      <w:r>
        <w:rPr>
          <w:rFonts w:ascii="Times New Roman" w:eastAsia="Times New Roman" w:hAnsi="Times New Roman" w:cs="Times New Roman"/>
          <w:b/>
          <w:bCs/>
          <w:sz w:val="32"/>
          <w:szCs w:val="32"/>
          <w:lang w:eastAsia="ru-RU"/>
        </w:rPr>
        <w:t>о Регламенте проведения оценки профессиональной деятельности (в том числе оценки знаний) для педагогических работников, аттестуемых с целью подтверждения соответствия занимаемой должности</w:t>
      </w:r>
    </w:p>
    <w:p w:rsidR="00EF455F" w:rsidRDefault="00EF455F" w:rsidP="00EF455F">
      <w:pPr>
        <w:shd w:val="clear" w:color="auto" w:fill="FFFFFF"/>
        <w:spacing w:after="0" w:line="360" w:lineRule="auto"/>
        <w:ind w:firstLine="709"/>
        <w:jc w:val="center"/>
        <w:outlineLvl w:val="4"/>
        <w:rPr>
          <w:rFonts w:ascii="Times New Roman" w:eastAsia="Times New Roman" w:hAnsi="Times New Roman" w:cs="Times New Roman"/>
          <w:b/>
          <w:bCs/>
          <w:sz w:val="32"/>
          <w:szCs w:val="32"/>
          <w:lang w:eastAsia="ru-RU"/>
        </w:rPr>
      </w:pPr>
      <w:r>
        <w:rPr>
          <w:rFonts w:ascii="Times New Roman" w:eastAsia="Times New Roman" w:hAnsi="Times New Roman" w:cs="Times New Roman"/>
          <w:b/>
          <w:bCs/>
          <w:sz w:val="32"/>
          <w:szCs w:val="32"/>
          <w:lang w:eastAsia="ru-RU"/>
        </w:rPr>
        <w:t xml:space="preserve">Муниципального бюджетного дошкольного образовательного учреждения «Детский сад №……. комбинированного вида» ……….. района </w:t>
      </w:r>
      <w:proofErr w:type="gramStart"/>
      <w:r>
        <w:rPr>
          <w:rFonts w:ascii="Times New Roman" w:eastAsia="Times New Roman" w:hAnsi="Times New Roman" w:cs="Times New Roman"/>
          <w:b/>
          <w:bCs/>
          <w:sz w:val="32"/>
          <w:szCs w:val="32"/>
          <w:lang w:eastAsia="ru-RU"/>
        </w:rPr>
        <w:t>г</w:t>
      </w:r>
      <w:proofErr w:type="gramEnd"/>
      <w:r>
        <w:rPr>
          <w:rFonts w:ascii="Times New Roman" w:eastAsia="Times New Roman" w:hAnsi="Times New Roman" w:cs="Times New Roman"/>
          <w:b/>
          <w:bCs/>
          <w:sz w:val="32"/>
          <w:szCs w:val="32"/>
          <w:lang w:eastAsia="ru-RU"/>
        </w:rPr>
        <w:t>. Казани</w:t>
      </w:r>
    </w:p>
    <w:p w:rsidR="00EF455F" w:rsidRDefault="00EF455F" w:rsidP="00C05CE2">
      <w:pPr>
        <w:spacing w:after="0" w:line="240" w:lineRule="auto"/>
        <w:jc w:val="center"/>
        <w:rPr>
          <w:rFonts w:ascii="Times New Roman" w:hAnsi="Times New Roman" w:cs="Times New Roman"/>
          <w:b/>
          <w:sz w:val="28"/>
          <w:szCs w:val="28"/>
        </w:rPr>
      </w:pPr>
    </w:p>
    <w:p w:rsidR="00EF455F" w:rsidRDefault="00EF455F" w:rsidP="00C05CE2">
      <w:pPr>
        <w:spacing w:after="0" w:line="240" w:lineRule="auto"/>
        <w:jc w:val="center"/>
        <w:rPr>
          <w:rFonts w:ascii="Times New Roman" w:hAnsi="Times New Roman" w:cs="Times New Roman"/>
          <w:b/>
          <w:sz w:val="28"/>
          <w:szCs w:val="28"/>
        </w:rPr>
      </w:pPr>
    </w:p>
    <w:p w:rsidR="00EF455F" w:rsidRDefault="00EF455F" w:rsidP="00C05CE2">
      <w:pPr>
        <w:spacing w:after="0" w:line="240" w:lineRule="auto"/>
        <w:jc w:val="center"/>
        <w:rPr>
          <w:rFonts w:ascii="Times New Roman" w:hAnsi="Times New Roman" w:cs="Times New Roman"/>
          <w:b/>
          <w:sz w:val="28"/>
          <w:szCs w:val="28"/>
        </w:rPr>
      </w:pPr>
    </w:p>
    <w:p w:rsidR="00EF455F" w:rsidRDefault="00EF455F" w:rsidP="00C05CE2">
      <w:pPr>
        <w:spacing w:after="0" w:line="240" w:lineRule="auto"/>
        <w:jc w:val="center"/>
        <w:rPr>
          <w:rFonts w:ascii="Times New Roman" w:hAnsi="Times New Roman" w:cs="Times New Roman"/>
          <w:b/>
          <w:sz w:val="28"/>
          <w:szCs w:val="28"/>
        </w:rPr>
      </w:pPr>
    </w:p>
    <w:p w:rsidR="00EF455F" w:rsidRDefault="00EF455F" w:rsidP="00C05CE2">
      <w:pPr>
        <w:spacing w:after="0" w:line="240" w:lineRule="auto"/>
        <w:jc w:val="center"/>
        <w:rPr>
          <w:rFonts w:ascii="Times New Roman" w:hAnsi="Times New Roman" w:cs="Times New Roman"/>
          <w:b/>
          <w:sz w:val="28"/>
          <w:szCs w:val="28"/>
        </w:rPr>
      </w:pPr>
    </w:p>
    <w:p w:rsidR="00EF455F" w:rsidRDefault="00EF455F" w:rsidP="00C05CE2">
      <w:pPr>
        <w:spacing w:after="0" w:line="240" w:lineRule="auto"/>
        <w:jc w:val="center"/>
        <w:rPr>
          <w:rFonts w:ascii="Times New Roman" w:hAnsi="Times New Roman" w:cs="Times New Roman"/>
          <w:b/>
          <w:sz w:val="28"/>
          <w:szCs w:val="28"/>
        </w:rPr>
      </w:pPr>
    </w:p>
    <w:p w:rsidR="00EF455F" w:rsidRDefault="00EF455F" w:rsidP="00C05CE2">
      <w:pPr>
        <w:spacing w:after="0" w:line="240" w:lineRule="auto"/>
        <w:jc w:val="center"/>
        <w:rPr>
          <w:rFonts w:ascii="Times New Roman" w:hAnsi="Times New Roman" w:cs="Times New Roman"/>
          <w:b/>
          <w:sz w:val="28"/>
          <w:szCs w:val="28"/>
        </w:rPr>
      </w:pPr>
    </w:p>
    <w:p w:rsidR="00EF455F" w:rsidRDefault="00EF455F" w:rsidP="00C05CE2">
      <w:pPr>
        <w:spacing w:after="0" w:line="240" w:lineRule="auto"/>
        <w:jc w:val="center"/>
        <w:rPr>
          <w:rFonts w:ascii="Times New Roman" w:hAnsi="Times New Roman" w:cs="Times New Roman"/>
          <w:b/>
          <w:sz w:val="28"/>
          <w:szCs w:val="28"/>
        </w:rPr>
      </w:pPr>
    </w:p>
    <w:p w:rsidR="00EF455F" w:rsidRDefault="00EF455F" w:rsidP="00C05CE2">
      <w:pPr>
        <w:spacing w:after="0" w:line="240" w:lineRule="auto"/>
        <w:jc w:val="center"/>
        <w:rPr>
          <w:rFonts w:ascii="Times New Roman" w:hAnsi="Times New Roman" w:cs="Times New Roman"/>
          <w:b/>
          <w:sz w:val="28"/>
          <w:szCs w:val="28"/>
        </w:rPr>
      </w:pPr>
    </w:p>
    <w:p w:rsidR="00EF455F" w:rsidRDefault="00EF455F" w:rsidP="00C05CE2">
      <w:pPr>
        <w:spacing w:after="0" w:line="240" w:lineRule="auto"/>
        <w:jc w:val="center"/>
        <w:rPr>
          <w:rFonts w:ascii="Times New Roman" w:hAnsi="Times New Roman" w:cs="Times New Roman"/>
          <w:b/>
          <w:sz w:val="28"/>
          <w:szCs w:val="28"/>
        </w:rPr>
      </w:pPr>
    </w:p>
    <w:p w:rsidR="00EF455F" w:rsidRDefault="00EF455F" w:rsidP="00C05CE2">
      <w:pPr>
        <w:spacing w:after="0" w:line="240" w:lineRule="auto"/>
        <w:jc w:val="center"/>
        <w:rPr>
          <w:rFonts w:ascii="Times New Roman" w:hAnsi="Times New Roman" w:cs="Times New Roman"/>
          <w:b/>
          <w:sz w:val="28"/>
          <w:szCs w:val="28"/>
        </w:rPr>
      </w:pPr>
    </w:p>
    <w:p w:rsidR="00EF455F" w:rsidRDefault="00EF455F" w:rsidP="00C05CE2">
      <w:pPr>
        <w:spacing w:after="0" w:line="240" w:lineRule="auto"/>
        <w:jc w:val="center"/>
        <w:rPr>
          <w:rFonts w:ascii="Times New Roman" w:hAnsi="Times New Roman" w:cs="Times New Roman"/>
          <w:b/>
          <w:sz w:val="28"/>
          <w:szCs w:val="28"/>
        </w:rPr>
      </w:pPr>
    </w:p>
    <w:p w:rsidR="00EF455F" w:rsidRDefault="00EF455F" w:rsidP="00C05CE2">
      <w:pPr>
        <w:spacing w:after="0" w:line="240" w:lineRule="auto"/>
        <w:jc w:val="center"/>
        <w:rPr>
          <w:rFonts w:ascii="Times New Roman" w:hAnsi="Times New Roman" w:cs="Times New Roman"/>
          <w:b/>
          <w:sz w:val="28"/>
          <w:szCs w:val="28"/>
        </w:rPr>
      </w:pPr>
    </w:p>
    <w:p w:rsidR="00EF455F" w:rsidRDefault="00EF455F" w:rsidP="00C05CE2">
      <w:pPr>
        <w:spacing w:after="0" w:line="240" w:lineRule="auto"/>
        <w:jc w:val="center"/>
        <w:rPr>
          <w:rFonts w:ascii="Times New Roman" w:hAnsi="Times New Roman" w:cs="Times New Roman"/>
          <w:b/>
          <w:sz w:val="28"/>
          <w:szCs w:val="28"/>
        </w:rPr>
      </w:pPr>
    </w:p>
    <w:p w:rsidR="00EF455F" w:rsidRDefault="00EF455F" w:rsidP="00C05CE2">
      <w:pPr>
        <w:spacing w:after="0" w:line="240" w:lineRule="auto"/>
        <w:jc w:val="center"/>
        <w:rPr>
          <w:rFonts w:ascii="Times New Roman" w:hAnsi="Times New Roman" w:cs="Times New Roman"/>
          <w:b/>
          <w:sz w:val="28"/>
          <w:szCs w:val="28"/>
        </w:rPr>
      </w:pPr>
    </w:p>
    <w:p w:rsidR="00EF455F" w:rsidRDefault="00EF455F" w:rsidP="00C05CE2">
      <w:pPr>
        <w:spacing w:after="0" w:line="240" w:lineRule="auto"/>
        <w:jc w:val="center"/>
        <w:rPr>
          <w:rFonts w:ascii="Times New Roman" w:hAnsi="Times New Roman" w:cs="Times New Roman"/>
          <w:b/>
          <w:sz w:val="28"/>
          <w:szCs w:val="28"/>
        </w:rPr>
      </w:pPr>
    </w:p>
    <w:p w:rsidR="00EF455F" w:rsidRDefault="00EF455F" w:rsidP="00C05CE2">
      <w:pPr>
        <w:spacing w:after="0" w:line="240" w:lineRule="auto"/>
        <w:jc w:val="center"/>
        <w:rPr>
          <w:rFonts w:ascii="Times New Roman" w:hAnsi="Times New Roman" w:cs="Times New Roman"/>
          <w:b/>
          <w:sz w:val="28"/>
          <w:szCs w:val="28"/>
        </w:rPr>
      </w:pPr>
    </w:p>
    <w:p w:rsidR="00EF455F" w:rsidRDefault="00EF455F" w:rsidP="00C05CE2">
      <w:pPr>
        <w:spacing w:after="0" w:line="240" w:lineRule="auto"/>
        <w:jc w:val="center"/>
        <w:rPr>
          <w:rFonts w:ascii="Times New Roman" w:hAnsi="Times New Roman" w:cs="Times New Roman"/>
          <w:b/>
          <w:sz w:val="28"/>
          <w:szCs w:val="28"/>
        </w:rPr>
      </w:pPr>
    </w:p>
    <w:p w:rsidR="002F06EB" w:rsidRDefault="00C05CE2" w:rsidP="00C05CE2">
      <w:pPr>
        <w:pStyle w:val="a3"/>
        <w:numPr>
          <w:ilvl w:val="0"/>
          <w:numId w:val="1"/>
        </w:num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Общие положения</w:t>
      </w:r>
    </w:p>
    <w:p w:rsidR="00C05CE2" w:rsidRDefault="00C05CE2" w:rsidP="00C05CE2">
      <w:pPr>
        <w:pStyle w:val="a3"/>
        <w:spacing w:after="0" w:line="240" w:lineRule="auto"/>
        <w:ind w:left="927"/>
        <w:rPr>
          <w:rFonts w:ascii="Times New Roman" w:hAnsi="Times New Roman" w:cs="Times New Roman"/>
          <w:b/>
          <w:sz w:val="28"/>
          <w:szCs w:val="28"/>
        </w:rPr>
      </w:pPr>
    </w:p>
    <w:p w:rsidR="00C05CE2" w:rsidRDefault="00C05CE2" w:rsidP="00C05CE2">
      <w:pPr>
        <w:pStyle w:val="a3"/>
        <w:numPr>
          <w:ilvl w:val="1"/>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Настоящий Регламент устанавливает порядок проведения оценки профессиональной деятельности (в том числе знаний) для педагогических работников, аттестуемых с целью подтверждения соответствия занимаемой должности (далее – оценка профессиональной деятельности).</w:t>
      </w:r>
    </w:p>
    <w:p w:rsidR="00E95ACE" w:rsidRDefault="00E95ACE" w:rsidP="00E95ACE">
      <w:pPr>
        <w:pStyle w:val="a3"/>
        <w:numPr>
          <w:ilvl w:val="1"/>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Аттестация с целью подтверждения соответствия занимаемой должности проводится один раз в пять лет в отношении педагогических работников, не имеющих квалификационной категории.</w:t>
      </w:r>
    </w:p>
    <w:p w:rsidR="00EA69E7" w:rsidRDefault="00EA69E7" w:rsidP="00C05CE2">
      <w:pPr>
        <w:pStyle w:val="a3"/>
        <w:numPr>
          <w:ilvl w:val="1"/>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Целью поведения оценки профессиональной деятельности является определение соответствия уровня квалификации педагогических работников требованиям, предъявляемым для подтверждения соответствия а</w:t>
      </w:r>
      <w:r w:rsidR="00827796">
        <w:rPr>
          <w:rFonts w:ascii="Times New Roman" w:hAnsi="Times New Roman" w:cs="Times New Roman"/>
          <w:sz w:val="28"/>
          <w:szCs w:val="28"/>
        </w:rPr>
        <w:t>ттестуемых работников занимаемым должностям.</w:t>
      </w:r>
    </w:p>
    <w:p w:rsidR="004367AE" w:rsidRDefault="004367AE" w:rsidP="004367AE">
      <w:pPr>
        <w:pStyle w:val="a3"/>
        <w:numPr>
          <w:ilvl w:val="1"/>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Основной процедурой должностной аттестации является оценка профессиональной деятельности (оценка профессиональных знаний) (далее – оценка знаний).</w:t>
      </w:r>
    </w:p>
    <w:p w:rsidR="00EA69E7" w:rsidRDefault="00827796" w:rsidP="00C05CE2">
      <w:pPr>
        <w:pStyle w:val="a3"/>
        <w:numPr>
          <w:ilvl w:val="1"/>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Оценка профессиональной деятельности проводится в очной форме в присутствии представителей аттестационной комиссии ДОУ</w:t>
      </w:r>
      <w:r w:rsidR="0044798F">
        <w:rPr>
          <w:rFonts w:ascii="Times New Roman" w:hAnsi="Times New Roman" w:cs="Times New Roman"/>
          <w:sz w:val="28"/>
          <w:szCs w:val="28"/>
        </w:rPr>
        <w:t>, обеспечивающих организационно-методическое сопровождение данной процедуры по приказу работодателя. График, место проведения оценки профессиональной деятельности (в том числе знаний), состав комиссии утверждаются распорядительным актом работодателя.</w:t>
      </w:r>
      <w:r w:rsidR="00BB1C7E">
        <w:rPr>
          <w:rFonts w:ascii="Times New Roman" w:hAnsi="Times New Roman" w:cs="Times New Roman"/>
          <w:sz w:val="28"/>
          <w:szCs w:val="28"/>
        </w:rPr>
        <w:t xml:space="preserve"> Время проведения оценки знаний составляет три часа от начала процедуры.</w:t>
      </w:r>
    </w:p>
    <w:p w:rsidR="0044798F" w:rsidRDefault="003F3670" w:rsidP="00C05CE2">
      <w:pPr>
        <w:pStyle w:val="a3"/>
        <w:numPr>
          <w:ilvl w:val="1"/>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Оценка профессиональной деятельности (знаний) проводится по вопросам (направлениям), связанным с осуще</w:t>
      </w:r>
      <w:r w:rsidR="00E45D58">
        <w:rPr>
          <w:rFonts w:ascii="Times New Roman" w:hAnsi="Times New Roman" w:cs="Times New Roman"/>
          <w:sz w:val="28"/>
          <w:szCs w:val="28"/>
        </w:rPr>
        <w:t>ст</w:t>
      </w:r>
      <w:r>
        <w:rPr>
          <w:rFonts w:ascii="Times New Roman" w:hAnsi="Times New Roman" w:cs="Times New Roman"/>
          <w:sz w:val="28"/>
          <w:szCs w:val="28"/>
        </w:rPr>
        <w:t>влением педагогич</w:t>
      </w:r>
      <w:r w:rsidR="00E45D58">
        <w:rPr>
          <w:rFonts w:ascii="Times New Roman" w:hAnsi="Times New Roman" w:cs="Times New Roman"/>
          <w:sz w:val="28"/>
          <w:szCs w:val="28"/>
        </w:rPr>
        <w:t>е</w:t>
      </w:r>
      <w:r>
        <w:rPr>
          <w:rFonts w:ascii="Times New Roman" w:hAnsi="Times New Roman" w:cs="Times New Roman"/>
          <w:sz w:val="28"/>
          <w:szCs w:val="28"/>
        </w:rPr>
        <w:t>ской деятельности, с учетом должностных обязанностей, предусмотренных в квалификационной характеристике по занимаемой должности согласно Единому квалификационному справочнику, утвержденному приказом Министерства</w:t>
      </w:r>
      <w:r w:rsidR="00E45D58">
        <w:rPr>
          <w:rFonts w:ascii="Times New Roman" w:hAnsi="Times New Roman" w:cs="Times New Roman"/>
          <w:sz w:val="28"/>
          <w:szCs w:val="28"/>
        </w:rPr>
        <w:t xml:space="preserve"> здравоохранения и социального развития Российской Федерации от 26.08.2010 г. № 761н.     Оценка профессиональной деятельности (знаний) для педагогических работников, в должностных обязанностях которых предусмотрено проведение занятий, может проводиться в форме подготовки конспекта (описания) занятия или в форме электронного тестирования. Педагогическим работникам, в должностных обязанностях которых не предусмотрено проведение занятий, может быть предложена альтернативная форма оценки знаний – решение педагогических ситуаций в письменной форме.</w:t>
      </w:r>
    </w:p>
    <w:p w:rsidR="00E45D58" w:rsidRDefault="00E45D58" w:rsidP="00C05CE2">
      <w:pPr>
        <w:pStyle w:val="a3"/>
        <w:numPr>
          <w:ilvl w:val="1"/>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Требования</w:t>
      </w:r>
      <w:r w:rsidR="00E613A7">
        <w:rPr>
          <w:rFonts w:ascii="Times New Roman" w:hAnsi="Times New Roman" w:cs="Times New Roman"/>
          <w:sz w:val="28"/>
          <w:szCs w:val="28"/>
        </w:rPr>
        <w:t xml:space="preserve"> к структуре, содержанию письменных работ, критерии их оценки устанавливаются настоящим Регламентом на основе методики оценки уровня квалификации педагогических работников, рекомендованной </w:t>
      </w:r>
      <w:proofErr w:type="spellStart"/>
      <w:r w:rsidR="00E613A7">
        <w:rPr>
          <w:rFonts w:ascii="Times New Roman" w:hAnsi="Times New Roman" w:cs="Times New Roman"/>
          <w:sz w:val="28"/>
          <w:szCs w:val="28"/>
        </w:rPr>
        <w:t>МОиН</w:t>
      </w:r>
      <w:proofErr w:type="spellEnd"/>
      <w:r w:rsidR="00E613A7">
        <w:rPr>
          <w:rFonts w:ascii="Times New Roman" w:hAnsi="Times New Roman" w:cs="Times New Roman"/>
          <w:sz w:val="28"/>
          <w:szCs w:val="28"/>
        </w:rPr>
        <w:t xml:space="preserve"> РТ для применения при проведении аттестации с целью подтверждения соответствия занимаемой должности.</w:t>
      </w:r>
    </w:p>
    <w:p w:rsidR="00A35902" w:rsidRDefault="00A35902" w:rsidP="00C05CE2">
      <w:pPr>
        <w:pStyle w:val="a3"/>
        <w:numPr>
          <w:ilvl w:val="1"/>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Работа оформляется черной </w:t>
      </w:r>
      <w:proofErr w:type="spellStart"/>
      <w:r>
        <w:rPr>
          <w:rFonts w:ascii="Times New Roman" w:hAnsi="Times New Roman" w:cs="Times New Roman"/>
          <w:sz w:val="28"/>
          <w:szCs w:val="28"/>
        </w:rPr>
        <w:t>гелевой</w:t>
      </w:r>
      <w:proofErr w:type="spellEnd"/>
      <w:r>
        <w:rPr>
          <w:rFonts w:ascii="Times New Roman" w:hAnsi="Times New Roman" w:cs="Times New Roman"/>
          <w:sz w:val="28"/>
          <w:szCs w:val="28"/>
        </w:rPr>
        <w:t xml:space="preserve"> ручкой на проштампованных листах белой бумаги (формат А-4) четким разборчивым почерком. Штамп организации заранее ставится в левом верхнем углу каждого листа.</w:t>
      </w:r>
      <w:r w:rsidR="00F458BF">
        <w:rPr>
          <w:rFonts w:ascii="Times New Roman" w:hAnsi="Times New Roman" w:cs="Times New Roman"/>
          <w:sz w:val="28"/>
          <w:szCs w:val="28"/>
        </w:rPr>
        <w:t xml:space="preserve"> В отдельных случаях, по решению аттестационной комиссии, конспект занятия составляется на компьютере (шрифт </w:t>
      </w:r>
      <w:r w:rsidR="00F458BF">
        <w:rPr>
          <w:rFonts w:ascii="Times New Roman" w:hAnsi="Times New Roman" w:cs="Times New Roman"/>
          <w:sz w:val="28"/>
          <w:szCs w:val="28"/>
          <w:lang w:val="en-US"/>
        </w:rPr>
        <w:t>Times</w:t>
      </w:r>
      <w:r w:rsidR="00F458BF" w:rsidRPr="00F458BF">
        <w:rPr>
          <w:rFonts w:ascii="Times New Roman" w:hAnsi="Times New Roman" w:cs="Times New Roman"/>
          <w:sz w:val="28"/>
          <w:szCs w:val="28"/>
        </w:rPr>
        <w:t xml:space="preserve"> </w:t>
      </w:r>
      <w:r w:rsidR="00F458BF">
        <w:rPr>
          <w:rFonts w:ascii="Times New Roman" w:hAnsi="Times New Roman" w:cs="Times New Roman"/>
          <w:sz w:val="28"/>
          <w:szCs w:val="28"/>
          <w:lang w:val="en-US"/>
        </w:rPr>
        <w:t>New</w:t>
      </w:r>
      <w:r w:rsidR="00F458BF" w:rsidRPr="00F458BF">
        <w:rPr>
          <w:rFonts w:ascii="Times New Roman" w:hAnsi="Times New Roman" w:cs="Times New Roman"/>
          <w:sz w:val="28"/>
          <w:szCs w:val="28"/>
        </w:rPr>
        <w:t xml:space="preserve"> </w:t>
      </w:r>
      <w:r w:rsidR="00F458BF">
        <w:rPr>
          <w:rFonts w:ascii="Times New Roman" w:hAnsi="Times New Roman" w:cs="Times New Roman"/>
          <w:sz w:val="28"/>
          <w:szCs w:val="28"/>
          <w:lang w:val="en-US"/>
        </w:rPr>
        <w:t>Roman</w:t>
      </w:r>
      <w:r w:rsidR="00F458BF">
        <w:rPr>
          <w:rFonts w:ascii="Times New Roman" w:hAnsi="Times New Roman" w:cs="Times New Roman"/>
          <w:sz w:val="28"/>
          <w:szCs w:val="28"/>
        </w:rPr>
        <w:t>, размер шрифта 14) в присутствии представителей комиссии, выводится в печать на проштампованных листах.</w:t>
      </w:r>
      <w:r w:rsidR="00AA3046">
        <w:rPr>
          <w:rFonts w:ascii="Times New Roman" w:hAnsi="Times New Roman" w:cs="Times New Roman"/>
          <w:sz w:val="28"/>
          <w:szCs w:val="28"/>
        </w:rPr>
        <w:t xml:space="preserve"> По завершении процедуры аттестуемый работник сдает заполненные и незаполненные проштампованные листы организаторам письменных работ.</w:t>
      </w:r>
    </w:p>
    <w:p w:rsidR="00AA3046" w:rsidRDefault="00AA3046" w:rsidP="00C05CE2">
      <w:pPr>
        <w:pStyle w:val="a3"/>
        <w:numPr>
          <w:ilvl w:val="1"/>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Во время</w:t>
      </w:r>
      <w:r w:rsidR="00A8680B">
        <w:rPr>
          <w:rFonts w:ascii="Times New Roman" w:hAnsi="Times New Roman" w:cs="Times New Roman"/>
          <w:sz w:val="28"/>
          <w:szCs w:val="28"/>
        </w:rPr>
        <w:t xml:space="preserve"> письменных работ пользование мобильными телефонами, методической литературой, за исключением учебников, хрестоматий, необходимых для подготовки конспекта занятия</w:t>
      </w:r>
      <w:r w:rsidR="000B43B0">
        <w:rPr>
          <w:rFonts w:ascii="Times New Roman" w:hAnsi="Times New Roman" w:cs="Times New Roman"/>
          <w:sz w:val="28"/>
          <w:szCs w:val="28"/>
        </w:rPr>
        <w:t>, Интернетом, заранее подготовленными конспектами занятий на бумажном  и электронном  носителях запрещается.</w:t>
      </w:r>
    </w:p>
    <w:p w:rsidR="000B43B0" w:rsidRDefault="00F517D7" w:rsidP="00C05CE2">
      <w:pPr>
        <w:pStyle w:val="a3"/>
        <w:numPr>
          <w:ilvl w:val="1"/>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При несоблюдении участниками оценки профессиональных знаний требований, предусмотренных п.1.9 настоящего Регламента, составляется акт, который подписывается представителями комиссии, присутствовавшими во время процедуры оценки. По решению комиссии, письменная работа, при подготовке которой аттестуемым работником допущены нарушения, не засчитывается. В этом случае работнику предлагается пройти оценку профессиональных знаний повторно.</w:t>
      </w:r>
    </w:p>
    <w:p w:rsidR="00091383" w:rsidRDefault="00091383" w:rsidP="00091383">
      <w:pPr>
        <w:spacing w:after="0" w:line="240" w:lineRule="auto"/>
        <w:jc w:val="both"/>
        <w:rPr>
          <w:rFonts w:ascii="Times New Roman" w:hAnsi="Times New Roman" w:cs="Times New Roman"/>
          <w:sz w:val="28"/>
          <w:szCs w:val="28"/>
        </w:rPr>
      </w:pPr>
    </w:p>
    <w:p w:rsidR="00BE0B5E" w:rsidRDefault="00BE0B5E" w:rsidP="00BE0B5E">
      <w:pPr>
        <w:pStyle w:val="a3"/>
        <w:numPr>
          <w:ilvl w:val="0"/>
          <w:numId w:val="1"/>
        </w:num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Порядок проведения оценки знаний в форме конспекта (описания) занятия.</w:t>
      </w:r>
    </w:p>
    <w:p w:rsidR="00BE0B5E" w:rsidRDefault="00BE0B5E" w:rsidP="00BE0B5E">
      <w:pPr>
        <w:spacing w:after="0" w:line="240" w:lineRule="auto"/>
        <w:jc w:val="center"/>
        <w:rPr>
          <w:rFonts w:ascii="Times New Roman" w:hAnsi="Times New Roman" w:cs="Times New Roman"/>
          <w:b/>
          <w:sz w:val="28"/>
          <w:szCs w:val="28"/>
        </w:rPr>
      </w:pPr>
    </w:p>
    <w:p w:rsidR="00DA704C" w:rsidRDefault="00BE0B5E" w:rsidP="00BE0B5E">
      <w:pPr>
        <w:pStyle w:val="a3"/>
        <w:numPr>
          <w:ilvl w:val="1"/>
          <w:numId w:val="1"/>
        </w:numPr>
        <w:spacing w:after="0" w:line="240" w:lineRule="auto"/>
        <w:jc w:val="both"/>
        <w:rPr>
          <w:rFonts w:ascii="Times New Roman" w:hAnsi="Times New Roman" w:cs="Times New Roman"/>
          <w:sz w:val="28"/>
          <w:szCs w:val="28"/>
        </w:rPr>
      </w:pPr>
      <w:r w:rsidRPr="00DA704C">
        <w:rPr>
          <w:rFonts w:ascii="Times New Roman" w:hAnsi="Times New Roman" w:cs="Times New Roman"/>
          <w:sz w:val="28"/>
          <w:szCs w:val="28"/>
        </w:rPr>
        <w:t>Конспект (описание) занятия составляется участником оценки знаний в присутствии комиссии на бумажном или электронном носителе по предмету, который он ведет в текущем учебном году, или для возрастной группы, которую педагогический работник ведет в текущем учебном году.</w:t>
      </w:r>
      <w:r w:rsidR="00DA704C" w:rsidRPr="00DA704C">
        <w:rPr>
          <w:rFonts w:ascii="Times New Roman" w:hAnsi="Times New Roman" w:cs="Times New Roman"/>
          <w:sz w:val="28"/>
          <w:szCs w:val="28"/>
        </w:rPr>
        <w:t xml:space="preserve"> Календарный или перспективный план на текущий учебный год, на основе которого проводятся занятия, представляются участником тестирования работодателю не позднее, чем за неделю до начала процедуры.</w:t>
      </w:r>
    </w:p>
    <w:p w:rsidR="00DA704C" w:rsidRDefault="00DA704C" w:rsidP="00BE0B5E">
      <w:pPr>
        <w:pStyle w:val="a3"/>
        <w:numPr>
          <w:ilvl w:val="1"/>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Перед началом оценки профессиональных знаний аттестуемому педагогу предлагается инструкция, содержащая правила проведения оценки знаний, требования к форме и объему конспекта, структуре занятия, перечень критериев, по которым будет оцениваться его работа.</w:t>
      </w:r>
    </w:p>
    <w:p w:rsidR="00DA704C" w:rsidRDefault="00DA704C" w:rsidP="00BE0B5E">
      <w:pPr>
        <w:pStyle w:val="a3"/>
        <w:numPr>
          <w:ilvl w:val="1"/>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Тему занятия предлагает член комиссии из числа тем, представленных в календарном или перспективном планах на текущий учебный год. Выбор темы членом комиссии осуществляется непосредственно во время проведения оценки знаний в начале данной процедуры. Тема занятия должна быть связана с освоением нового учебного материала.</w:t>
      </w:r>
      <w:r w:rsidR="00C413A4">
        <w:rPr>
          <w:rFonts w:ascii="Times New Roman" w:hAnsi="Times New Roman" w:cs="Times New Roman"/>
          <w:sz w:val="28"/>
          <w:szCs w:val="28"/>
        </w:rPr>
        <w:t xml:space="preserve"> Участник имеет право исключить отдельные темы, представленные в лане и по </w:t>
      </w:r>
      <w:r w:rsidR="00C413A4">
        <w:rPr>
          <w:rFonts w:ascii="Times New Roman" w:hAnsi="Times New Roman" w:cs="Times New Roman"/>
          <w:sz w:val="28"/>
          <w:szCs w:val="28"/>
        </w:rPr>
        <w:lastRenderedPageBreak/>
        <w:t xml:space="preserve">субъективным причинам для него не </w:t>
      </w:r>
      <w:proofErr w:type="gramStart"/>
      <w:r w:rsidR="00C413A4">
        <w:rPr>
          <w:rFonts w:ascii="Times New Roman" w:hAnsi="Times New Roman" w:cs="Times New Roman"/>
          <w:sz w:val="28"/>
          <w:szCs w:val="28"/>
        </w:rPr>
        <w:t>желательных</w:t>
      </w:r>
      <w:proofErr w:type="gramEnd"/>
      <w:r w:rsidR="00C413A4">
        <w:rPr>
          <w:rFonts w:ascii="Times New Roman" w:hAnsi="Times New Roman" w:cs="Times New Roman"/>
          <w:sz w:val="28"/>
          <w:szCs w:val="28"/>
        </w:rPr>
        <w:t xml:space="preserve"> (не более 5). Список тем, предложенных членом комиссии</w:t>
      </w:r>
      <w:r w:rsidR="000F3351">
        <w:rPr>
          <w:rFonts w:ascii="Times New Roman" w:hAnsi="Times New Roman" w:cs="Times New Roman"/>
          <w:sz w:val="28"/>
          <w:szCs w:val="28"/>
        </w:rPr>
        <w:t>,</w:t>
      </w:r>
      <w:r w:rsidR="00C413A4">
        <w:rPr>
          <w:rFonts w:ascii="Times New Roman" w:hAnsi="Times New Roman" w:cs="Times New Roman"/>
          <w:sz w:val="28"/>
          <w:szCs w:val="28"/>
        </w:rPr>
        <w:t xml:space="preserve"> передается в аттестационную комиссию.</w:t>
      </w:r>
    </w:p>
    <w:p w:rsidR="00C413A4" w:rsidRDefault="009C2D8D" w:rsidP="00BE0B5E">
      <w:pPr>
        <w:pStyle w:val="a3"/>
        <w:numPr>
          <w:ilvl w:val="1"/>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Участнику оценки профессиональных знаний выдается для составления конспекта занятия не более 10-12 проштампованных листов. </w:t>
      </w:r>
      <w:proofErr w:type="gramStart"/>
      <w:r>
        <w:rPr>
          <w:rFonts w:ascii="Times New Roman" w:hAnsi="Times New Roman" w:cs="Times New Roman"/>
          <w:sz w:val="28"/>
          <w:szCs w:val="28"/>
        </w:rPr>
        <w:t>При оформлении работы на бумажном страницы нумеруются.</w:t>
      </w:r>
      <w:proofErr w:type="gramEnd"/>
      <w:r>
        <w:rPr>
          <w:rFonts w:ascii="Times New Roman" w:hAnsi="Times New Roman" w:cs="Times New Roman"/>
          <w:sz w:val="28"/>
          <w:szCs w:val="28"/>
        </w:rPr>
        <w:t xml:space="preserve"> Примерный объем конспекта – от 5 до 10 страниц.</w:t>
      </w:r>
      <w:r w:rsidR="008229FA">
        <w:rPr>
          <w:rFonts w:ascii="Times New Roman" w:hAnsi="Times New Roman" w:cs="Times New Roman"/>
          <w:sz w:val="28"/>
          <w:szCs w:val="28"/>
        </w:rPr>
        <w:t xml:space="preserve"> Черновик конспекта также оформляется на проштампованных листах и сдается членам комиссии вместе с работой. Наличие черновика не является обязательным требованием, он проверяется только при возникновении у членов комиссии вопросов по содержанию работы.</w:t>
      </w:r>
    </w:p>
    <w:p w:rsidR="00E60FA3" w:rsidRDefault="00E60FA3" w:rsidP="00BE0B5E">
      <w:pPr>
        <w:pStyle w:val="a3"/>
        <w:numPr>
          <w:ilvl w:val="1"/>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В конспекте занятия должен быть изложен развернутый план с учетом требований и критериев</w:t>
      </w:r>
      <w:r w:rsidR="00A729F9">
        <w:rPr>
          <w:rFonts w:ascii="Times New Roman" w:hAnsi="Times New Roman" w:cs="Times New Roman"/>
          <w:sz w:val="28"/>
          <w:szCs w:val="28"/>
        </w:rPr>
        <w:t>, установленных в п.1.6.</w:t>
      </w:r>
      <w:r>
        <w:rPr>
          <w:rFonts w:ascii="Times New Roman" w:hAnsi="Times New Roman" w:cs="Times New Roman"/>
          <w:sz w:val="28"/>
          <w:szCs w:val="28"/>
        </w:rPr>
        <w:t xml:space="preserve"> настоящего Регламента.</w:t>
      </w:r>
      <w:r w:rsidR="00A729F9">
        <w:rPr>
          <w:rFonts w:ascii="Times New Roman" w:hAnsi="Times New Roman" w:cs="Times New Roman"/>
          <w:sz w:val="28"/>
          <w:szCs w:val="28"/>
        </w:rPr>
        <w:t xml:space="preserve"> В ходе написания письменной работы педагогу предлагается раскрыть структуру и содержание занятия, сформулировать цели и задачи занятия и его этапов, продемонстрировать владение методами и приемами организации и мотивации образовательной деятельности, проиллюстрировав это приемами учета индивидуальных особенностей воспитанников. При написании конспекта</w:t>
      </w:r>
      <w:r w:rsidR="00CD7676">
        <w:rPr>
          <w:rFonts w:ascii="Times New Roman" w:hAnsi="Times New Roman" w:cs="Times New Roman"/>
          <w:sz w:val="28"/>
          <w:szCs w:val="28"/>
        </w:rPr>
        <w:t xml:space="preserve"> педагог может пропустить отдельные этапы или изменить структуру занятия в соответствии со своим индивидуальным видением его построения, письменно обосновав необходимость внесения изменений.</w:t>
      </w:r>
    </w:p>
    <w:p w:rsidR="00CD7676" w:rsidRDefault="00CD7676" w:rsidP="00BE0B5E">
      <w:pPr>
        <w:pStyle w:val="a3"/>
        <w:numPr>
          <w:ilvl w:val="1"/>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В случае</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если конспект занятия не завершён аттестуемым работником в установленное для этого время, члены комиссии оценивают завершенную часть конспекта, включая черновик работы.</w:t>
      </w:r>
    </w:p>
    <w:p w:rsidR="00CD7676" w:rsidRDefault="00CD7676" w:rsidP="00BE0B5E">
      <w:pPr>
        <w:pStyle w:val="a3"/>
        <w:numPr>
          <w:ilvl w:val="1"/>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Оценивание конспекта занятия производится на основе методики оценки профессиональной деятельности, предложенной Ми</w:t>
      </w:r>
      <w:r w:rsidR="008A73A9">
        <w:rPr>
          <w:rFonts w:ascii="Times New Roman" w:hAnsi="Times New Roman" w:cs="Times New Roman"/>
          <w:sz w:val="28"/>
          <w:szCs w:val="28"/>
        </w:rPr>
        <w:t>нистерством образования и науки</w:t>
      </w:r>
      <w:r>
        <w:rPr>
          <w:rFonts w:ascii="Times New Roman" w:hAnsi="Times New Roman" w:cs="Times New Roman"/>
          <w:sz w:val="28"/>
          <w:szCs w:val="28"/>
        </w:rPr>
        <w:t xml:space="preserve"> Республики Татарстан.</w:t>
      </w:r>
    </w:p>
    <w:p w:rsidR="00001420" w:rsidRDefault="00001420" w:rsidP="00BE0B5E">
      <w:pPr>
        <w:pStyle w:val="a3"/>
        <w:numPr>
          <w:ilvl w:val="1"/>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Срок проверки</w:t>
      </w:r>
      <w:r w:rsidR="00BB3918">
        <w:rPr>
          <w:rFonts w:ascii="Times New Roman" w:hAnsi="Times New Roman" w:cs="Times New Roman"/>
          <w:sz w:val="28"/>
          <w:szCs w:val="28"/>
        </w:rPr>
        <w:t xml:space="preserve"> письменных работ (до 10 работ) составляет два дня, при количестве работ свыше 10 – не более трех дней.</w:t>
      </w:r>
    </w:p>
    <w:p w:rsidR="008A73A9" w:rsidRDefault="008A73A9" w:rsidP="008A73A9">
      <w:pPr>
        <w:pStyle w:val="a3"/>
        <w:spacing w:after="0" w:line="240" w:lineRule="auto"/>
        <w:ind w:left="927"/>
        <w:jc w:val="both"/>
        <w:rPr>
          <w:rFonts w:ascii="Times New Roman" w:hAnsi="Times New Roman" w:cs="Times New Roman"/>
          <w:sz w:val="28"/>
          <w:szCs w:val="28"/>
        </w:rPr>
      </w:pPr>
    </w:p>
    <w:p w:rsidR="00F458BF" w:rsidRDefault="008A73A9" w:rsidP="008A73A9">
      <w:pPr>
        <w:pStyle w:val="a3"/>
        <w:numPr>
          <w:ilvl w:val="0"/>
          <w:numId w:val="1"/>
        </w:numPr>
        <w:spacing w:after="0" w:line="240" w:lineRule="auto"/>
        <w:jc w:val="center"/>
        <w:rPr>
          <w:rFonts w:ascii="Times New Roman" w:hAnsi="Times New Roman" w:cs="Times New Roman"/>
          <w:b/>
          <w:sz w:val="28"/>
          <w:szCs w:val="28"/>
        </w:rPr>
      </w:pPr>
      <w:r w:rsidRPr="008A73A9">
        <w:rPr>
          <w:rFonts w:ascii="Times New Roman" w:hAnsi="Times New Roman" w:cs="Times New Roman"/>
          <w:b/>
          <w:sz w:val="28"/>
          <w:szCs w:val="28"/>
        </w:rPr>
        <w:t>Порядок проведения оценки профессиональной деятельности в форме решения педагогических ситуаций</w:t>
      </w:r>
    </w:p>
    <w:p w:rsidR="008A73A9" w:rsidRDefault="008A73A9" w:rsidP="008A73A9">
      <w:pPr>
        <w:pStyle w:val="a3"/>
        <w:spacing w:after="0" w:line="240" w:lineRule="auto"/>
        <w:ind w:left="786"/>
        <w:rPr>
          <w:rFonts w:ascii="Times New Roman" w:hAnsi="Times New Roman" w:cs="Times New Roman"/>
          <w:b/>
          <w:sz w:val="28"/>
          <w:szCs w:val="28"/>
        </w:rPr>
      </w:pPr>
    </w:p>
    <w:p w:rsidR="008A73A9" w:rsidRDefault="008A73A9" w:rsidP="008A73A9">
      <w:pPr>
        <w:pStyle w:val="a3"/>
        <w:numPr>
          <w:ilvl w:val="1"/>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Оценка профессиональной деятельности в форме решения педагогических ситуаций проводятся и оцениваются на основе методики оценки профессиональной деятельности, предложенной Министерством образования и науки Республики Татарстан.</w:t>
      </w:r>
    </w:p>
    <w:p w:rsidR="008A73A9" w:rsidRDefault="008A73A9" w:rsidP="008A73A9">
      <w:pPr>
        <w:pStyle w:val="a3"/>
        <w:numPr>
          <w:ilvl w:val="1"/>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При проведении оценки профессиональных знаний педагогу предлагается решить три ситуации. Выбор ситуации производится случайным образом</w:t>
      </w:r>
      <w:r w:rsidR="00562A02">
        <w:rPr>
          <w:rFonts w:ascii="Times New Roman" w:hAnsi="Times New Roman" w:cs="Times New Roman"/>
          <w:sz w:val="28"/>
          <w:szCs w:val="28"/>
        </w:rPr>
        <w:t xml:space="preserve"> из имеющегося банка ситуаций. Аттестуемый педагог выбирает три ситуации из подготовленного для квалификацио</w:t>
      </w:r>
      <w:r w:rsidR="00EF7FEF">
        <w:rPr>
          <w:rFonts w:ascii="Times New Roman" w:hAnsi="Times New Roman" w:cs="Times New Roman"/>
          <w:sz w:val="28"/>
          <w:szCs w:val="28"/>
        </w:rPr>
        <w:t>н</w:t>
      </w:r>
      <w:r w:rsidR="00562A02">
        <w:rPr>
          <w:rFonts w:ascii="Times New Roman" w:hAnsi="Times New Roman" w:cs="Times New Roman"/>
          <w:sz w:val="28"/>
          <w:szCs w:val="28"/>
        </w:rPr>
        <w:t>ных</w:t>
      </w:r>
      <w:r w:rsidR="00EF7FEF">
        <w:rPr>
          <w:rFonts w:ascii="Times New Roman" w:hAnsi="Times New Roman" w:cs="Times New Roman"/>
          <w:sz w:val="28"/>
          <w:szCs w:val="28"/>
        </w:rPr>
        <w:t xml:space="preserve"> испытаний набора ситуаций (не менее 30), </w:t>
      </w:r>
      <w:r w:rsidR="00EF7FEF">
        <w:rPr>
          <w:rFonts w:ascii="Times New Roman" w:hAnsi="Times New Roman" w:cs="Times New Roman"/>
          <w:sz w:val="28"/>
          <w:szCs w:val="28"/>
        </w:rPr>
        <w:lastRenderedPageBreak/>
        <w:t>называя три номера из перечня, который ему заранее не известен. Содержание банка ситуаций определяется учредителем.</w:t>
      </w:r>
    </w:p>
    <w:p w:rsidR="00EF7FEF" w:rsidRDefault="00271A95" w:rsidP="008A73A9">
      <w:pPr>
        <w:pStyle w:val="a3"/>
        <w:numPr>
          <w:ilvl w:val="1"/>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Перед началом оценки профессиональных знаний аттестуемому работнику предоставляется инструкция, содержащая требования и критерии оценки работы.</w:t>
      </w:r>
    </w:p>
    <w:p w:rsidR="00271A95" w:rsidRDefault="00271A95" w:rsidP="008A73A9">
      <w:pPr>
        <w:pStyle w:val="a3"/>
        <w:numPr>
          <w:ilvl w:val="1"/>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Для выполнения работы участнику выдается 6-8 проштампованных листов. Максимальный объем письменной работы – 3-4 страницы.</w:t>
      </w:r>
    </w:p>
    <w:p w:rsidR="00271A95" w:rsidRDefault="005337A4" w:rsidP="008A73A9">
      <w:pPr>
        <w:pStyle w:val="a3"/>
        <w:numPr>
          <w:ilvl w:val="1"/>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Невыполнение или неполное выполнение работы по решению педагогических ситуаций засчитывается как отрицательный результат.</w:t>
      </w:r>
    </w:p>
    <w:p w:rsidR="00D93C3A" w:rsidRDefault="00D93C3A" w:rsidP="00D93C3A">
      <w:pPr>
        <w:spacing w:after="0" w:line="240" w:lineRule="auto"/>
        <w:jc w:val="both"/>
        <w:rPr>
          <w:rFonts w:ascii="Times New Roman" w:hAnsi="Times New Roman" w:cs="Times New Roman"/>
          <w:sz w:val="28"/>
          <w:szCs w:val="28"/>
        </w:rPr>
      </w:pPr>
    </w:p>
    <w:p w:rsidR="00D93C3A" w:rsidRDefault="00E95ACE" w:rsidP="00D93C3A">
      <w:pPr>
        <w:pStyle w:val="a3"/>
        <w:numPr>
          <w:ilvl w:val="0"/>
          <w:numId w:val="1"/>
        </w:num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Подведение итогов оценки профессиональной деятельности</w:t>
      </w:r>
    </w:p>
    <w:p w:rsidR="000F3351" w:rsidRDefault="000F3351" w:rsidP="000F3351">
      <w:pPr>
        <w:pStyle w:val="a3"/>
        <w:spacing w:after="0" w:line="240" w:lineRule="auto"/>
        <w:ind w:left="786"/>
        <w:rPr>
          <w:rFonts w:ascii="Times New Roman" w:hAnsi="Times New Roman" w:cs="Times New Roman"/>
          <w:b/>
          <w:sz w:val="28"/>
          <w:szCs w:val="28"/>
        </w:rPr>
      </w:pPr>
    </w:p>
    <w:p w:rsidR="00B87C5A" w:rsidRDefault="00B87C5A" w:rsidP="000F3351">
      <w:pPr>
        <w:pStyle w:val="a3"/>
        <w:numPr>
          <w:ilvl w:val="1"/>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При подведении итогов оценки профессиональной деятельности учитывается шкала баллов, установленная </w:t>
      </w:r>
      <w:proofErr w:type="spellStart"/>
      <w:r>
        <w:rPr>
          <w:rFonts w:ascii="Times New Roman" w:hAnsi="Times New Roman" w:cs="Times New Roman"/>
          <w:sz w:val="28"/>
          <w:szCs w:val="28"/>
        </w:rPr>
        <w:t>М</w:t>
      </w:r>
      <w:r w:rsidR="00922252">
        <w:rPr>
          <w:rFonts w:ascii="Times New Roman" w:hAnsi="Times New Roman" w:cs="Times New Roman"/>
          <w:sz w:val="28"/>
          <w:szCs w:val="28"/>
        </w:rPr>
        <w:t>ОиН</w:t>
      </w:r>
      <w:proofErr w:type="spellEnd"/>
      <w:r w:rsidR="00922252">
        <w:rPr>
          <w:rFonts w:ascii="Times New Roman" w:hAnsi="Times New Roman" w:cs="Times New Roman"/>
          <w:sz w:val="28"/>
          <w:szCs w:val="28"/>
        </w:rPr>
        <w:t xml:space="preserve"> РТ.</w:t>
      </w:r>
    </w:p>
    <w:p w:rsidR="00922252" w:rsidRDefault="00690CD3" w:rsidP="00922252">
      <w:pPr>
        <w:spacing w:after="0" w:line="240" w:lineRule="auto"/>
        <w:ind w:firstLine="567"/>
        <w:jc w:val="center"/>
        <w:rPr>
          <w:rFonts w:ascii="Times New Roman" w:hAnsi="Times New Roman"/>
          <w:b/>
          <w:bCs/>
          <w:i/>
          <w:sz w:val="28"/>
          <w:szCs w:val="28"/>
        </w:rPr>
      </w:pPr>
      <w:r w:rsidRPr="00690CD3">
        <w:rPr>
          <w:rFonts w:ascii="Times New Roman" w:eastAsia="Calibri" w:hAnsi="Times New Roman" w:cs="Times New Roman"/>
          <w:b/>
          <w:bCs/>
          <w:i/>
          <w:sz w:val="28"/>
          <w:szCs w:val="28"/>
        </w:rPr>
        <w:t xml:space="preserve">Нормативная шкала показателей соответствия занимаемой должности </w:t>
      </w:r>
      <w:r w:rsidR="00922252">
        <w:rPr>
          <w:rFonts w:ascii="Times New Roman" w:hAnsi="Times New Roman"/>
          <w:b/>
          <w:bCs/>
          <w:i/>
          <w:sz w:val="28"/>
          <w:szCs w:val="28"/>
        </w:rPr>
        <w:t xml:space="preserve">    </w:t>
      </w:r>
      <w:r w:rsidRPr="00690CD3">
        <w:rPr>
          <w:rFonts w:ascii="Times New Roman" w:eastAsia="Calibri" w:hAnsi="Times New Roman" w:cs="Times New Roman"/>
          <w:b/>
          <w:bCs/>
          <w:i/>
          <w:sz w:val="28"/>
          <w:szCs w:val="28"/>
        </w:rPr>
        <w:t xml:space="preserve">по результатам оценки профессиональной деятельности </w:t>
      </w:r>
    </w:p>
    <w:p w:rsidR="00690CD3" w:rsidRDefault="00690CD3" w:rsidP="00922252">
      <w:pPr>
        <w:spacing w:after="0" w:line="240" w:lineRule="auto"/>
        <w:ind w:firstLine="567"/>
        <w:jc w:val="center"/>
        <w:rPr>
          <w:rFonts w:ascii="Times New Roman" w:eastAsia="Calibri" w:hAnsi="Times New Roman" w:cs="Times New Roman"/>
          <w:b/>
          <w:bCs/>
          <w:sz w:val="28"/>
          <w:szCs w:val="28"/>
        </w:rPr>
      </w:pPr>
      <w:r w:rsidRPr="00690CD3">
        <w:rPr>
          <w:rFonts w:ascii="Times New Roman" w:eastAsia="Calibri" w:hAnsi="Times New Roman" w:cs="Times New Roman"/>
          <w:b/>
          <w:bCs/>
          <w:i/>
          <w:sz w:val="28"/>
          <w:szCs w:val="28"/>
        </w:rPr>
        <w:t xml:space="preserve">для аттестуемых педагогических работников </w:t>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57"/>
        <w:gridCol w:w="3593"/>
        <w:gridCol w:w="2219"/>
      </w:tblGrid>
      <w:tr w:rsidR="00690CD3" w:rsidRPr="00690CD3" w:rsidTr="00A42F3A">
        <w:tc>
          <w:tcPr>
            <w:tcW w:w="2693" w:type="dxa"/>
          </w:tcPr>
          <w:p w:rsidR="00690CD3" w:rsidRPr="00690CD3" w:rsidRDefault="00690CD3" w:rsidP="00573597">
            <w:pPr>
              <w:spacing w:after="0" w:line="240" w:lineRule="auto"/>
              <w:jc w:val="center"/>
              <w:rPr>
                <w:rFonts w:ascii="Times New Roman" w:eastAsia="Calibri" w:hAnsi="Times New Roman" w:cs="Times New Roman"/>
                <w:iCs/>
                <w:sz w:val="28"/>
                <w:szCs w:val="28"/>
              </w:rPr>
            </w:pPr>
            <w:r w:rsidRPr="00690CD3">
              <w:rPr>
                <w:rFonts w:ascii="Times New Roman" w:eastAsia="Calibri" w:hAnsi="Times New Roman" w:cs="Times New Roman"/>
                <w:iCs/>
                <w:sz w:val="28"/>
                <w:szCs w:val="28"/>
              </w:rPr>
              <w:t>Форма оценки</w:t>
            </w:r>
          </w:p>
        </w:tc>
        <w:tc>
          <w:tcPr>
            <w:tcW w:w="3599" w:type="dxa"/>
          </w:tcPr>
          <w:p w:rsidR="00690CD3" w:rsidRPr="00690CD3" w:rsidRDefault="00690CD3" w:rsidP="00573597">
            <w:pPr>
              <w:spacing w:after="0" w:line="240" w:lineRule="auto"/>
              <w:jc w:val="center"/>
              <w:rPr>
                <w:rFonts w:ascii="Times New Roman" w:eastAsia="Calibri" w:hAnsi="Times New Roman" w:cs="Times New Roman"/>
                <w:iCs/>
                <w:sz w:val="28"/>
                <w:szCs w:val="28"/>
              </w:rPr>
            </w:pPr>
            <w:r w:rsidRPr="00690CD3">
              <w:rPr>
                <w:rFonts w:ascii="Times New Roman" w:eastAsia="Calibri" w:hAnsi="Times New Roman" w:cs="Times New Roman"/>
                <w:iCs/>
                <w:sz w:val="28"/>
                <w:szCs w:val="28"/>
              </w:rPr>
              <w:t>Наименование должности участника оценки профессиональной деятельности</w:t>
            </w:r>
          </w:p>
        </w:tc>
        <w:tc>
          <w:tcPr>
            <w:tcW w:w="2263" w:type="dxa"/>
          </w:tcPr>
          <w:p w:rsidR="00690CD3" w:rsidRPr="00690CD3" w:rsidRDefault="00690CD3" w:rsidP="00573597">
            <w:pPr>
              <w:spacing w:after="0" w:line="240" w:lineRule="auto"/>
              <w:jc w:val="center"/>
              <w:rPr>
                <w:rFonts w:ascii="Times New Roman" w:eastAsia="Calibri" w:hAnsi="Times New Roman" w:cs="Times New Roman"/>
                <w:iCs/>
                <w:sz w:val="28"/>
                <w:szCs w:val="28"/>
              </w:rPr>
            </w:pPr>
            <w:r w:rsidRPr="00690CD3">
              <w:rPr>
                <w:rFonts w:ascii="Times New Roman" w:eastAsia="Calibri" w:hAnsi="Times New Roman" w:cs="Times New Roman"/>
                <w:iCs/>
                <w:sz w:val="28"/>
                <w:szCs w:val="28"/>
              </w:rPr>
              <w:t xml:space="preserve">Значение показателя </w:t>
            </w:r>
          </w:p>
        </w:tc>
      </w:tr>
      <w:tr w:rsidR="00690CD3" w:rsidRPr="0081389A" w:rsidTr="00A42F3A">
        <w:tc>
          <w:tcPr>
            <w:tcW w:w="2693" w:type="dxa"/>
            <w:vMerge w:val="restart"/>
          </w:tcPr>
          <w:p w:rsidR="00690CD3" w:rsidRPr="0081389A" w:rsidRDefault="00690CD3" w:rsidP="00573597">
            <w:pPr>
              <w:spacing w:after="0" w:line="240" w:lineRule="auto"/>
              <w:jc w:val="center"/>
              <w:rPr>
                <w:rFonts w:ascii="Times New Roman" w:eastAsia="Calibri" w:hAnsi="Times New Roman" w:cs="Times New Roman"/>
                <w:sz w:val="28"/>
                <w:szCs w:val="28"/>
              </w:rPr>
            </w:pPr>
          </w:p>
          <w:p w:rsidR="00690CD3" w:rsidRPr="0081389A" w:rsidRDefault="00690CD3" w:rsidP="00573597">
            <w:pPr>
              <w:spacing w:after="0" w:line="240" w:lineRule="auto"/>
              <w:jc w:val="center"/>
              <w:rPr>
                <w:rFonts w:ascii="Times New Roman" w:eastAsia="Calibri" w:hAnsi="Times New Roman" w:cs="Times New Roman"/>
                <w:sz w:val="28"/>
                <w:szCs w:val="28"/>
              </w:rPr>
            </w:pPr>
            <w:r w:rsidRPr="0081389A">
              <w:rPr>
                <w:rFonts w:ascii="Times New Roman" w:eastAsia="Calibri" w:hAnsi="Times New Roman" w:cs="Times New Roman"/>
                <w:sz w:val="28"/>
                <w:szCs w:val="28"/>
              </w:rPr>
              <w:t>Подготовка конспекта занятия</w:t>
            </w:r>
          </w:p>
          <w:p w:rsidR="00690CD3" w:rsidRPr="0081389A" w:rsidRDefault="00690CD3" w:rsidP="00573597">
            <w:pPr>
              <w:spacing w:after="0" w:line="240" w:lineRule="auto"/>
              <w:jc w:val="center"/>
              <w:rPr>
                <w:rFonts w:ascii="Times New Roman" w:eastAsia="Calibri" w:hAnsi="Times New Roman" w:cs="Times New Roman"/>
                <w:sz w:val="28"/>
                <w:szCs w:val="28"/>
              </w:rPr>
            </w:pPr>
          </w:p>
        </w:tc>
        <w:tc>
          <w:tcPr>
            <w:tcW w:w="3599" w:type="dxa"/>
          </w:tcPr>
          <w:p w:rsidR="00690CD3" w:rsidRPr="0081389A" w:rsidRDefault="00690CD3" w:rsidP="00690CD3">
            <w:pPr>
              <w:numPr>
                <w:ilvl w:val="0"/>
                <w:numId w:val="2"/>
              </w:numPr>
              <w:spacing w:after="0" w:line="240" w:lineRule="auto"/>
              <w:rPr>
                <w:rFonts w:ascii="Times New Roman" w:eastAsia="Calibri" w:hAnsi="Times New Roman" w:cs="Times New Roman"/>
                <w:sz w:val="28"/>
                <w:szCs w:val="28"/>
              </w:rPr>
            </w:pPr>
            <w:r w:rsidRPr="0081389A">
              <w:rPr>
                <w:rFonts w:ascii="Times New Roman" w:eastAsia="Calibri" w:hAnsi="Times New Roman" w:cs="Times New Roman"/>
                <w:sz w:val="28"/>
                <w:szCs w:val="28"/>
              </w:rPr>
              <w:t>Учитель-логопед</w:t>
            </w:r>
          </w:p>
          <w:p w:rsidR="00690CD3" w:rsidRPr="0081389A" w:rsidRDefault="00690CD3" w:rsidP="00573597">
            <w:pPr>
              <w:spacing w:after="0" w:line="240" w:lineRule="auto"/>
              <w:rPr>
                <w:rFonts w:ascii="Times New Roman" w:eastAsia="Calibri" w:hAnsi="Times New Roman" w:cs="Times New Roman"/>
                <w:sz w:val="28"/>
                <w:szCs w:val="28"/>
              </w:rPr>
            </w:pPr>
          </w:p>
        </w:tc>
        <w:tc>
          <w:tcPr>
            <w:tcW w:w="2263" w:type="dxa"/>
          </w:tcPr>
          <w:p w:rsidR="00690CD3" w:rsidRPr="0081389A" w:rsidRDefault="00690CD3" w:rsidP="00690CD3">
            <w:pPr>
              <w:spacing w:after="0" w:line="240" w:lineRule="auto"/>
              <w:jc w:val="center"/>
              <w:rPr>
                <w:rFonts w:ascii="Times New Roman" w:eastAsia="Calibri" w:hAnsi="Times New Roman" w:cs="Times New Roman"/>
                <w:sz w:val="28"/>
                <w:szCs w:val="28"/>
              </w:rPr>
            </w:pPr>
            <w:r w:rsidRPr="0081389A">
              <w:rPr>
                <w:rFonts w:ascii="Times New Roman" w:eastAsia="Calibri" w:hAnsi="Times New Roman" w:cs="Times New Roman"/>
                <w:sz w:val="28"/>
                <w:szCs w:val="28"/>
              </w:rPr>
              <w:t>От 0,5 до 1 балла</w:t>
            </w:r>
          </w:p>
        </w:tc>
      </w:tr>
      <w:tr w:rsidR="00690CD3" w:rsidRPr="0081389A" w:rsidTr="00A42F3A">
        <w:tc>
          <w:tcPr>
            <w:tcW w:w="2693" w:type="dxa"/>
            <w:vMerge/>
          </w:tcPr>
          <w:p w:rsidR="00690CD3" w:rsidRPr="0081389A" w:rsidRDefault="00690CD3" w:rsidP="00573597">
            <w:pPr>
              <w:spacing w:after="0" w:line="240" w:lineRule="auto"/>
              <w:jc w:val="center"/>
              <w:rPr>
                <w:rFonts w:ascii="Times New Roman" w:eastAsia="Calibri" w:hAnsi="Times New Roman" w:cs="Times New Roman"/>
                <w:sz w:val="28"/>
                <w:szCs w:val="28"/>
              </w:rPr>
            </w:pPr>
          </w:p>
        </w:tc>
        <w:tc>
          <w:tcPr>
            <w:tcW w:w="3599" w:type="dxa"/>
          </w:tcPr>
          <w:p w:rsidR="00690CD3" w:rsidRPr="0081389A" w:rsidRDefault="00690CD3" w:rsidP="00690CD3">
            <w:pPr>
              <w:numPr>
                <w:ilvl w:val="0"/>
                <w:numId w:val="2"/>
              </w:numPr>
              <w:spacing w:after="0" w:line="240" w:lineRule="auto"/>
              <w:rPr>
                <w:rFonts w:ascii="Times New Roman" w:eastAsia="Calibri" w:hAnsi="Times New Roman" w:cs="Times New Roman"/>
                <w:sz w:val="28"/>
                <w:szCs w:val="28"/>
              </w:rPr>
            </w:pPr>
            <w:r w:rsidRPr="0081389A">
              <w:rPr>
                <w:rFonts w:ascii="Times New Roman" w:eastAsia="Calibri" w:hAnsi="Times New Roman" w:cs="Times New Roman"/>
                <w:sz w:val="28"/>
                <w:szCs w:val="28"/>
              </w:rPr>
              <w:t>Воспитатель ДОУ</w:t>
            </w:r>
          </w:p>
          <w:p w:rsidR="00690CD3" w:rsidRPr="0081389A" w:rsidRDefault="00690CD3" w:rsidP="00690CD3">
            <w:pPr>
              <w:numPr>
                <w:ilvl w:val="0"/>
                <w:numId w:val="2"/>
              </w:numPr>
              <w:spacing w:after="0" w:line="240" w:lineRule="auto"/>
              <w:rPr>
                <w:rFonts w:ascii="Times New Roman" w:eastAsia="Calibri" w:hAnsi="Times New Roman" w:cs="Times New Roman"/>
                <w:sz w:val="28"/>
                <w:szCs w:val="28"/>
              </w:rPr>
            </w:pPr>
            <w:proofErr w:type="spellStart"/>
            <w:r w:rsidRPr="0081389A">
              <w:rPr>
                <w:rFonts w:ascii="Times New Roman" w:eastAsia="Calibri" w:hAnsi="Times New Roman" w:cs="Times New Roman"/>
                <w:sz w:val="28"/>
                <w:szCs w:val="28"/>
              </w:rPr>
              <w:t>Муз</w:t>
            </w:r>
            <w:proofErr w:type="gramStart"/>
            <w:r w:rsidRPr="0081389A">
              <w:rPr>
                <w:rFonts w:ascii="Times New Roman" w:eastAsia="Calibri" w:hAnsi="Times New Roman" w:cs="Times New Roman"/>
                <w:sz w:val="28"/>
                <w:szCs w:val="28"/>
              </w:rPr>
              <w:t>.р</w:t>
            </w:r>
            <w:proofErr w:type="gramEnd"/>
            <w:r w:rsidRPr="0081389A">
              <w:rPr>
                <w:rFonts w:ascii="Times New Roman" w:eastAsia="Calibri" w:hAnsi="Times New Roman" w:cs="Times New Roman"/>
                <w:sz w:val="28"/>
                <w:szCs w:val="28"/>
              </w:rPr>
              <w:t>уководитель</w:t>
            </w:r>
            <w:proofErr w:type="spellEnd"/>
          </w:p>
          <w:p w:rsidR="00690CD3" w:rsidRPr="0081389A" w:rsidRDefault="00690CD3" w:rsidP="00690CD3">
            <w:pPr>
              <w:numPr>
                <w:ilvl w:val="0"/>
                <w:numId w:val="2"/>
              </w:numPr>
              <w:spacing w:after="0" w:line="240" w:lineRule="auto"/>
              <w:rPr>
                <w:rFonts w:ascii="Times New Roman" w:eastAsia="Calibri" w:hAnsi="Times New Roman" w:cs="Times New Roman"/>
                <w:sz w:val="28"/>
                <w:szCs w:val="28"/>
              </w:rPr>
            </w:pPr>
            <w:r w:rsidRPr="0081389A">
              <w:rPr>
                <w:rFonts w:ascii="Times New Roman" w:eastAsia="Calibri" w:hAnsi="Times New Roman" w:cs="Times New Roman"/>
                <w:sz w:val="28"/>
                <w:szCs w:val="28"/>
              </w:rPr>
              <w:t>Инструктор по физкультуре</w:t>
            </w:r>
          </w:p>
        </w:tc>
        <w:tc>
          <w:tcPr>
            <w:tcW w:w="2263" w:type="dxa"/>
          </w:tcPr>
          <w:p w:rsidR="00690CD3" w:rsidRPr="0081389A" w:rsidRDefault="00690CD3" w:rsidP="00573597">
            <w:pPr>
              <w:spacing w:after="0" w:line="240" w:lineRule="auto"/>
              <w:jc w:val="center"/>
              <w:rPr>
                <w:rFonts w:ascii="Times New Roman" w:eastAsia="Calibri" w:hAnsi="Times New Roman" w:cs="Times New Roman"/>
                <w:sz w:val="28"/>
                <w:szCs w:val="28"/>
              </w:rPr>
            </w:pPr>
            <w:r w:rsidRPr="0081389A">
              <w:rPr>
                <w:rFonts w:ascii="Times New Roman" w:eastAsia="Calibri" w:hAnsi="Times New Roman" w:cs="Times New Roman"/>
                <w:sz w:val="28"/>
                <w:szCs w:val="28"/>
              </w:rPr>
              <w:t>От 10 до 20 баллов</w:t>
            </w:r>
          </w:p>
        </w:tc>
      </w:tr>
      <w:tr w:rsidR="00690CD3" w:rsidRPr="0081389A" w:rsidTr="00A42F3A">
        <w:tc>
          <w:tcPr>
            <w:tcW w:w="2693" w:type="dxa"/>
          </w:tcPr>
          <w:p w:rsidR="00690CD3" w:rsidRPr="0081389A" w:rsidRDefault="00690CD3" w:rsidP="00690CD3">
            <w:pPr>
              <w:spacing w:after="0" w:line="240" w:lineRule="auto"/>
              <w:jc w:val="center"/>
              <w:rPr>
                <w:rFonts w:ascii="Times New Roman" w:eastAsia="Calibri" w:hAnsi="Times New Roman" w:cs="Times New Roman"/>
                <w:sz w:val="28"/>
                <w:szCs w:val="28"/>
              </w:rPr>
            </w:pPr>
            <w:r w:rsidRPr="0081389A">
              <w:rPr>
                <w:rFonts w:ascii="Times New Roman" w:eastAsia="Calibri" w:hAnsi="Times New Roman" w:cs="Times New Roman"/>
                <w:sz w:val="28"/>
                <w:szCs w:val="28"/>
              </w:rPr>
              <w:t>Решение педагогических ситуаций</w:t>
            </w:r>
          </w:p>
        </w:tc>
        <w:tc>
          <w:tcPr>
            <w:tcW w:w="3599" w:type="dxa"/>
          </w:tcPr>
          <w:p w:rsidR="00690CD3" w:rsidRPr="0081389A" w:rsidRDefault="00690CD3" w:rsidP="00690CD3">
            <w:pPr>
              <w:numPr>
                <w:ilvl w:val="0"/>
                <w:numId w:val="3"/>
              </w:numPr>
              <w:spacing w:after="0" w:line="240" w:lineRule="auto"/>
              <w:rPr>
                <w:rFonts w:ascii="Times New Roman" w:eastAsia="Calibri" w:hAnsi="Times New Roman" w:cs="Times New Roman"/>
                <w:sz w:val="28"/>
                <w:szCs w:val="28"/>
              </w:rPr>
            </w:pPr>
            <w:r w:rsidRPr="0081389A">
              <w:rPr>
                <w:rFonts w:ascii="Times New Roman" w:eastAsia="Calibri" w:hAnsi="Times New Roman" w:cs="Times New Roman"/>
                <w:sz w:val="28"/>
                <w:szCs w:val="28"/>
              </w:rPr>
              <w:t>Педагог-психолог</w:t>
            </w:r>
          </w:p>
        </w:tc>
        <w:tc>
          <w:tcPr>
            <w:tcW w:w="2263" w:type="dxa"/>
          </w:tcPr>
          <w:p w:rsidR="00690CD3" w:rsidRPr="0081389A" w:rsidRDefault="00690CD3" w:rsidP="00573597">
            <w:pPr>
              <w:spacing w:after="0" w:line="240" w:lineRule="auto"/>
              <w:jc w:val="center"/>
              <w:rPr>
                <w:rFonts w:ascii="Times New Roman" w:eastAsia="Calibri" w:hAnsi="Times New Roman" w:cs="Times New Roman"/>
                <w:sz w:val="28"/>
                <w:szCs w:val="28"/>
              </w:rPr>
            </w:pPr>
            <w:r w:rsidRPr="0081389A">
              <w:rPr>
                <w:rFonts w:ascii="Times New Roman" w:eastAsia="Calibri" w:hAnsi="Times New Roman" w:cs="Times New Roman"/>
                <w:sz w:val="28"/>
                <w:szCs w:val="28"/>
              </w:rPr>
              <w:t>От 4 до 9 баллов</w:t>
            </w:r>
          </w:p>
        </w:tc>
      </w:tr>
    </w:tbl>
    <w:p w:rsidR="00B87C5A" w:rsidRDefault="00B87C5A" w:rsidP="00B87C5A">
      <w:pPr>
        <w:pStyle w:val="a3"/>
        <w:spacing w:after="0" w:line="240" w:lineRule="auto"/>
        <w:ind w:left="1647"/>
        <w:jc w:val="both"/>
        <w:rPr>
          <w:rFonts w:ascii="Times New Roman" w:hAnsi="Times New Roman" w:cs="Times New Roman"/>
          <w:sz w:val="28"/>
          <w:szCs w:val="28"/>
        </w:rPr>
      </w:pPr>
    </w:p>
    <w:p w:rsidR="000F3351" w:rsidRDefault="000F3351" w:rsidP="000F3351">
      <w:pPr>
        <w:pStyle w:val="a3"/>
        <w:numPr>
          <w:ilvl w:val="1"/>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Результаты оценки профессиональных знаний оформляются протоколом</w:t>
      </w:r>
      <w:r w:rsidR="004935CA">
        <w:rPr>
          <w:rFonts w:ascii="Times New Roman" w:hAnsi="Times New Roman" w:cs="Times New Roman"/>
          <w:sz w:val="28"/>
          <w:szCs w:val="28"/>
        </w:rPr>
        <w:t xml:space="preserve"> (Приложение №1) </w:t>
      </w:r>
      <w:r>
        <w:rPr>
          <w:rFonts w:ascii="Times New Roman" w:hAnsi="Times New Roman" w:cs="Times New Roman"/>
          <w:sz w:val="28"/>
          <w:szCs w:val="28"/>
        </w:rPr>
        <w:t xml:space="preserve"> и представляются в аттестационную комиссию для принятия решения. Решение о соответствии занимаемой должности принимается в том случае, если аттестуемый работник набрал требуемое количество баллов по установленной нормативной шкале.</w:t>
      </w:r>
    </w:p>
    <w:tbl>
      <w:tblPr>
        <w:tblStyle w:val="a4"/>
        <w:tblW w:w="0" w:type="auto"/>
        <w:tblInd w:w="1647" w:type="dxa"/>
        <w:tblLook w:val="04A0"/>
      </w:tblPr>
      <w:tblGrid>
        <w:gridCol w:w="4245"/>
        <w:gridCol w:w="4245"/>
      </w:tblGrid>
      <w:tr w:rsidR="000F3351" w:rsidRPr="008763A1" w:rsidTr="00573597">
        <w:tc>
          <w:tcPr>
            <w:tcW w:w="5210" w:type="dxa"/>
          </w:tcPr>
          <w:p w:rsidR="000F3351" w:rsidRDefault="000F3351" w:rsidP="00573597">
            <w:pPr>
              <w:pStyle w:val="a3"/>
              <w:ind w:left="0"/>
              <w:jc w:val="center"/>
              <w:rPr>
                <w:rFonts w:ascii="Times New Roman" w:hAnsi="Times New Roman" w:cs="Times New Roman"/>
                <w:i/>
                <w:sz w:val="28"/>
                <w:szCs w:val="28"/>
              </w:rPr>
            </w:pPr>
          </w:p>
          <w:p w:rsidR="000F3351" w:rsidRPr="008763A1" w:rsidRDefault="000F3351" w:rsidP="00573597">
            <w:pPr>
              <w:pStyle w:val="a3"/>
              <w:ind w:left="0"/>
              <w:jc w:val="center"/>
              <w:rPr>
                <w:rFonts w:ascii="Times New Roman" w:hAnsi="Times New Roman" w:cs="Times New Roman"/>
                <w:i/>
                <w:sz w:val="28"/>
                <w:szCs w:val="28"/>
              </w:rPr>
            </w:pPr>
            <w:r w:rsidRPr="008763A1">
              <w:rPr>
                <w:rFonts w:ascii="Times New Roman" w:hAnsi="Times New Roman" w:cs="Times New Roman"/>
                <w:i/>
                <w:sz w:val="28"/>
                <w:szCs w:val="28"/>
              </w:rPr>
              <w:t>Форма оценки профессиональных знаний</w:t>
            </w:r>
          </w:p>
        </w:tc>
        <w:tc>
          <w:tcPr>
            <w:tcW w:w="5211" w:type="dxa"/>
          </w:tcPr>
          <w:p w:rsidR="000F3351" w:rsidRPr="008763A1" w:rsidRDefault="000F3351" w:rsidP="00573597">
            <w:pPr>
              <w:pStyle w:val="a3"/>
              <w:ind w:left="0"/>
              <w:jc w:val="center"/>
              <w:rPr>
                <w:rFonts w:ascii="Times New Roman" w:hAnsi="Times New Roman" w:cs="Times New Roman"/>
                <w:i/>
                <w:sz w:val="28"/>
                <w:szCs w:val="28"/>
              </w:rPr>
            </w:pPr>
            <w:r w:rsidRPr="008763A1">
              <w:rPr>
                <w:rFonts w:ascii="Times New Roman" w:hAnsi="Times New Roman" w:cs="Times New Roman"/>
                <w:i/>
                <w:sz w:val="28"/>
                <w:szCs w:val="28"/>
              </w:rPr>
              <w:t>Значение показателя соответствия занимаемой должности по результатам оценки профессиональных знаний</w:t>
            </w:r>
          </w:p>
        </w:tc>
      </w:tr>
      <w:tr w:rsidR="000F3351" w:rsidTr="00573597">
        <w:tc>
          <w:tcPr>
            <w:tcW w:w="5210" w:type="dxa"/>
          </w:tcPr>
          <w:p w:rsidR="000F3351" w:rsidRDefault="000F3351" w:rsidP="00573597">
            <w:pPr>
              <w:pStyle w:val="a3"/>
              <w:ind w:left="0"/>
              <w:rPr>
                <w:rFonts w:ascii="Times New Roman" w:hAnsi="Times New Roman" w:cs="Times New Roman"/>
                <w:sz w:val="28"/>
                <w:szCs w:val="28"/>
              </w:rPr>
            </w:pPr>
            <w:r>
              <w:rPr>
                <w:rFonts w:ascii="Times New Roman" w:hAnsi="Times New Roman" w:cs="Times New Roman"/>
                <w:sz w:val="28"/>
                <w:szCs w:val="28"/>
              </w:rPr>
              <w:t>Подготовка конспекта занятия</w:t>
            </w:r>
          </w:p>
        </w:tc>
        <w:tc>
          <w:tcPr>
            <w:tcW w:w="5211" w:type="dxa"/>
          </w:tcPr>
          <w:p w:rsidR="000F3351" w:rsidRDefault="000F3351" w:rsidP="00573597">
            <w:pPr>
              <w:pStyle w:val="a3"/>
              <w:ind w:left="0"/>
              <w:jc w:val="center"/>
              <w:rPr>
                <w:rFonts w:ascii="Times New Roman" w:hAnsi="Times New Roman" w:cs="Times New Roman"/>
                <w:sz w:val="28"/>
                <w:szCs w:val="28"/>
              </w:rPr>
            </w:pPr>
            <w:r>
              <w:rPr>
                <w:rFonts w:ascii="Times New Roman" w:hAnsi="Times New Roman" w:cs="Times New Roman"/>
                <w:sz w:val="28"/>
                <w:szCs w:val="28"/>
              </w:rPr>
              <w:t>От 0,5 до 1 балла</w:t>
            </w:r>
          </w:p>
        </w:tc>
      </w:tr>
      <w:tr w:rsidR="000F3351" w:rsidTr="00573597">
        <w:tc>
          <w:tcPr>
            <w:tcW w:w="5210" w:type="dxa"/>
          </w:tcPr>
          <w:p w:rsidR="000F3351" w:rsidRDefault="000F3351" w:rsidP="00573597">
            <w:pPr>
              <w:pStyle w:val="a3"/>
              <w:ind w:left="0"/>
              <w:rPr>
                <w:rFonts w:ascii="Times New Roman" w:hAnsi="Times New Roman" w:cs="Times New Roman"/>
                <w:sz w:val="28"/>
                <w:szCs w:val="28"/>
              </w:rPr>
            </w:pPr>
            <w:r>
              <w:rPr>
                <w:rFonts w:ascii="Times New Roman" w:hAnsi="Times New Roman" w:cs="Times New Roman"/>
                <w:sz w:val="28"/>
                <w:szCs w:val="28"/>
              </w:rPr>
              <w:t>Решение педагогических ситуаций</w:t>
            </w:r>
          </w:p>
        </w:tc>
        <w:tc>
          <w:tcPr>
            <w:tcW w:w="5211" w:type="dxa"/>
          </w:tcPr>
          <w:p w:rsidR="000F3351" w:rsidRDefault="000F3351" w:rsidP="00573597">
            <w:pPr>
              <w:pStyle w:val="a3"/>
              <w:ind w:left="0"/>
              <w:jc w:val="center"/>
              <w:rPr>
                <w:rFonts w:ascii="Times New Roman" w:hAnsi="Times New Roman" w:cs="Times New Roman"/>
                <w:sz w:val="28"/>
                <w:szCs w:val="28"/>
              </w:rPr>
            </w:pPr>
            <w:r>
              <w:rPr>
                <w:rFonts w:ascii="Times New Roman" w:hAnsi="Times New Roman" w:cs="Times New Roman"/>
                <w:sz w:val="28"/>
                <w:szCs w:val="28"/>
              </w:rPr>
              <w:t xml:space="preserve"> От 4 до 9 баллов</w:t>
            </w:r>
          </w:p>
        </w:tc>
      </w:tr>
      <w:tr w:rsidR="000F3351" w:rsidTr="00573597">
        <w:tc>
          <w:tcPr>
            <w:tcW w:w="5210" w:type="dxa"/>
          </w:tcPr>
          <w:p w:rsidR="000F3351" w:rsidRDefault="000F3351" w:rsidP="00573597">
            <w:pPr>
              <w:pStyle w:val="a3"/>
              <w:ind w:left="0"/>
              <w:rPr>
                <w:rFonts w:ascii="Times New Roman" w:hAnsi="Times New Roman" w:cs="Times New Roman"/>
                <w:sz w:val="28"/>
                <w:szCs w:val="28"/>
              </w:rPr>
            </w:pPr>
            <w:r>
              <w:rPr>
                <w:rFonts w:ascii="Times New Roman" w:hAnsi="Times New Roman" w:cs="Times New Roman"/>
                <w:sz w:val="28"/>
                <w:szCs w:val="28"/>
              </w:rPr>
              <w:t>Тестирование</w:t>
            </w:r>
          </w:p>
        </w:tc>
        <w:tc>
          <w:tcPr>
            <w:tcW w:w="5211" w:type="dxa"/>
          </w:tcPr>
          <w:p w:rsidR="000F3351" w:rsidRDefault="000F3351" w:rsidP="00573597">
            <w:pPr>
              <w:pStyle w:val="a3"/>
              <w:ind w:left="0"/>
              <w:jc w:val="center"/>
              <w:rPr>
                <w:rFonts w:ascii="Times New Roman" w:hAnsi="Times New Roman" w:cs="Times New Roman"/>
                <w:sz w:val="28"/>
                <w:szCs w:val="28"/>
              </w:rPr>
            </w:pPr>
            <w:r>
              <w:rPr>
                <w:rFonts w:ascii="Times New Roman" w:hAnsi="Times New Roman" w:cs="Times New Roman"/>
                <w:sz w:val="28"/>
                <w:szCs w:val="28"/>
              </w:rPr>
              <w:t>60 баллов</w:t>
            </w:r>
          </w:p>
        </w:tc>
      </w:tr>
    </w:tbl>
    <w:p w:rsidR="000F3351" w:rsidRDefault="00C21853" w:rsidP="000F3351">
      <w:pPr>
        <w:pStyle w:val="a3"/>
        <w:spacing w:after="0" w:line="240" w:lineRule="auto"/>
        <w:ind w:left="1647"/>
        <w:jc w:val="both"/>
        <w:rPr>
          <w:rFonts w:ascii="Times New Roman" w:hAnsi="Times New Roman" w:cs="Times New Roman"/>
          <w:sz w:val="28"/>
          <w:szCs w:val="28"/>
        </w:rPr>
      </w:pPr>
      <w:r>
        <w:rPr>
          <w:rFonts w:ascii="Times New Roman" w:hAnsi="Times New Roman" w:cs="Times New Roman"/>
          <w:sz w:val="28"/>
          <w:szCs w:val="28"/>
        </w:rPr>
        <w:lastRenderedPageBreak/>
        <w:t>В случае</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r w:rsidR="000F3351">
        <w:rPr>
          <w:rFonts w:ascii="Times New Roman" w:hAnsi="Times New Roman" w:cs="Times New Roman"/>
          <w:sz w:val="28"/>
          <w:szCs w:val="28"/>
        </w:rPr>
        <w:t>если результаты оценки знаний ниже установленных показателей соответствия занимаемой должности, аттестационная комиссия принимает решение о несоответствии педагогического работника занимаемой должности.</w:t>
      </w:r>
    </w:p>
    <w:p w:rsidR="00C21853" w:rsidRDefault="00C21853" w:rsidP="00C21853">
      <w:pPr>
        <w:pStyle w:val="a3"/>
        <w:numPr>
          <w:ilvl w:val="1"/>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После завершения проверки работ протокол оценки профессиональных знаний, наряду с письменными работами, экспертными заключениями хранится в аттестационной комиссии</w:t>
      </w:r>
      <w:r w:rsidR="00B87C5A">
        <w:rPr>
          <w:rFonts w:ascii="Times New Roman" w:hAnsi="Times New Roman" w:cs="Times New Roman"/>
          <w:sz w:val="28"/>
          <w:szCs w:val="28"/>
        </w:rPr>
        <w:t xml:space="preserve"> в течение</w:t>
      </w:r>
      <w:r>
        <w:rPr>
          <w:rFonts w:ascii="Times New Roman" w:hAnsi="Times New Roman" w:cs="Times New Roman"/>
          <w:sz w:val="28"/>
          <w:szCs w:val="28"/>
        </w:rPr>
        <w:t xml:space="preserve"> 5 лет.</w:t>
      </w:r>
    </w:p>
    <w:p w:rsidR="005D020B" w:rsidRDefault="005D020B" w:rsidP="00C21853">
      <w:pPr>
        <w:pStyle w:val="a3"/>
        <w:numPr>
          <w:ilvl w:val="1"/>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По решению комиссии ДОУ может быть назначена дополнительная экспертиза работы или проведена, </w:t>
      </w:r>
      <w:r w:rsidR="00A42F3A">
        <w:rPr>
          <w:rFonts w:ascii="Times New Roman" w:hAnsi="Times New Roman" w:cs="Times New Roman"/>
          <w:sz w:val="28"/>
          <w:szCs w:val="28"/>
        </w:rPr>
        <w:t>по заявлению работника, повторная оценка профессиональных знаний.</w:t>
      </w:r>
    </w:p>
    <w:p w:rsidR="002277D3" w:rsidRPr="00C21853" w:rsidRDefault="002277D3" w:rsidP="00C21853">
      <w:pPr>
        <w:pStyle w:val="a3"/>
        <w:numPr>
          <w:ilvl w:val="1"/>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Заявления педагогических работников, не согласных с экспертной оценкой их письменных работ, рассматриваются в порядке, установленном законодательством Российской Федерации.</w:t>
      </w:r>
    </w:p>
    <w:p w:rsidR="000F3351" w:rsidRDefault="000F3351" w:rsidP="000F3351">
      <w:pPr>
        <w:pStyle w:val="a3"/>
        <w:spacing w:after="0" w:line="240" w:lineRule="auto"/>
        <w:ind w:left="786"/>
        <w:rPr>
          <w:rFonts w:ascii="Times New Roman" w:hAnsi="Times New Roman" w:cs="Times New Roman"/>
          <w:b/>
          <w:sz w:val="28"/>
          <w:szCs w:val="28"/>
        </w:rPr>
      </w:pPr>
    </w:p>
    <w:p w:rsidR="004935CA" w:rsidRDefault="004935CA" w:rsidP="000F3351">
      <w:pPr>
        <w:pStyle w:val="a3"/>
        <w:spacing w:after="0" w:line="240" w:lineRule="auto"/>
        <w:ind w:left="786"/>
        <w:rPr>
          <w:rFonts w:ascii="Times New Roman" w:hAnsi="Times New Roman" w:cs="Times New Roman"/>
          <w:b/>
          <w:sz w:val="28"/>
          <w:szCs w:val="28"/>
        </w:rPr>
      </w:pPr>
    </w:p>
    <w:p w:rsidR="004935CA" w:rsidRDefault="004935CA" w:rsidP="000F3351">
      <w:pPr>
        <w:pStyle w:val="a3"/>
        <w:spacing w:after="0" w:line="240" w:lineRule="auto"/>
        <w:ind w:left="786"/>
        <w:rPr>
          <w:rFonts w:ascii="Times New Roman" w:hAnsi="Times New Roman" w:cs="Times New Roman"/>
          <w:b/>
          <w:sz w:val="28"/>
          <w:szCs w:val="28"/>
        </w:rPr>
      </w:pPr>
    </w:p>
    <w:p w:rsidR="004935CA" w:rsidRDefault="004935CA" w:rsidP="000F3351">
      <w:pPr>
        <w:pStyle w:val="a3"/>
        <w:spacing w:after="0" w:line="240" w:lineRule="auto"/>
        <w:ind w:left="786"/>
        <w:rPr>
          <w:rFonts w:ascii="Times New Roman" w:hAnsi="Times New Roman" w:cs="Times New Roman"/>
          <w:b/>
          <w:sz w:val="28"/>
          <w:szCs w:val="28"/>
        </w:rPr>
      </w:pPr>
    </w:p>
    <w:p w:rsidR="004935CA" w:rsidRDefault="004935CA" w:rsidP="000F3351">
      <w:pPr>
        <w:pStyle w:val="a3"/>
        <w:spacing w:after="0" w:line="240" w:lineRule="auto"/>
        <w:ind w:left="786"/>
        <w:rPr>
          <w:rFonts w:ascii="Times New Roman" w:hAnsi="Times New Roman" w:cs="Times New Roman"/>
          <w:b/>
          <w:sz w:val="28"/>
          <w:szCs w:val="28"/>
        </w:rPr>
      </w:pPr>
    </w:p>
    <w:p w:rsidR="004935CA" w:rsidRDefault="004935CA" w:rsidP="000F3351">
      <w:pPr>
        <w:pStyle w:val="a3"/>
        <w:spacing w:after="0" w:line="240" w:lineRule="auto"/>
        <w:ind w:left="786"/>
        <w:rPr>
          <w:rFonts w:ascii="Times New Roman" w:hAnsi="Times New Roman" w:cs="Times New Roman"/>
          <w:b/>
          <w:sz w:val="28"/>
          <w:szCs w:val="28"/>
        </w:rPr>
      </w:pPr>
    </w:p>
    <w:p w:rsidR="004935CA" w:rsidRDefault="004935CA" w:rsidP="000F3351">
      <w:pPr>
        <w:pStyle w:val="a3"/>
        <w:spacing w:after="0" w:line="240" w:lineRule="auto"/>
        <w:ind w:left="786"/>
        <w:rPr>
          <w:rFonts w:ascii="Times New Roman" w:hAnsi="Times New Roman" w:cs="Times New Roman"/>
          <w:b/>
          <w:sz w:val="28"/>
          <w:szCs w:val="28"/>
        </w:rPr>
      </w:pPr>
    </w:p>
    <w:p w:rsidR="004935CA" w:rsidRDefault="004935CA" w:rsidP="000F3351">
      <w:pPr>
        <w:pStyle w:val="a3"/>
        <w:spacing w:after="0" w:line="240" w:lineRule="auto"/>
        <w:ind w:left="786"/>
        <w:rPr>
          <w:rFonts w:ascii="Times New Roman" w:hAnsi="Times New Roman" w:cs="Times New Roman"/>
          <w:b/>
          <w:sz w:val="28"/>
          <w:szCs w:val="28"/>
        </w:rPr>
      </w:pPr>
    </w:p>
    <w:p w:rsidR="004935CA" w:rsidRDefault="004935CA" w:rsidP="000F3351">
      <w:pPr>
        <w:pStyle w:val="a3"/>
        <w:spacing w:after="0" w:line="240" w:lineRule="auto"/>
        <w:ind w:left="786"/>
        <w:rPr>
          <w:rFonts w:ascii="Times New Roman" w:hAnsi="Times New Roman" w:cs="Times New Roman"/>
          <w:b/>
          <w:sz w:val="28"/>
          <w:szCs w:val="28"/>
        </w:rPr>
      </w:pPr>
    </w:p>
    <w:p w:rsidR="004935CA" w:rsidRDefault="004935CA" w:rsidP="000F3351">
      <w:pPr>
        <w:pStyle w:val="a3"/>
        <w:spacing w:after="0" w:line="240" w:lineRule="auto"/>
        <w:ind w:left="786"/>
        <w:rPr>
          <w:rFonts w:ascii="Times New Roman" w:hAnsi="Times New Roman" w:cs="Times New Roman"/>
          <w:b/>
          <w:sz w:val="28"/>
          <w:szCs w:val="28"/>
        </w:rPr>
      </w:pPr>
    </w:p>
    <w:p w:rsidR="004935CA" w:rsidRDefault="004935CA" w:rsidP="000F3351">
      <w:pPr>
        <w:pStyle w:val="a3"/>
        <w:spacing w:after="0" w:line="240" w:lineRule="auto"/>
        <w:ind w:left="786"/>
        <w:rPr>
          <w:rFonts w:ascii="Times New Roman" w:hAnsi="Times New Roman" w:cs="Times New Roman"/>
          <w:b/>
          <w:sz w:val="28"/>
          <w:szCs w:val="28"/>
        </w:rPr>
      </w:pPr>
    </w:p>
    <w:p w:rsidR="004935CA" w:rsidRDefault="004935CA" w:rsidP="000F3351">
      <w:pPr>
        <w:pStyle w:val="a3"/>
        <w:spacing w:after="0" w:line="240" w:lineRule="auto"/>
        <w:ind w:left="786"/>
        <w:rPr>
          <w:rFonts w:ascii="Times New Roman" w:hAnsi="Times New Roman" w:cs="Times New Roman"/>
          <w:b/>
          <w:sz w:val="28"/>
          <w:szCs w:val="28"/>
        </w:rPr>
      </w:pPr>
    </w:p>
    <w:p w:rsidR="004935CA" w:rsidRDefault="004935CA" w:rsidP="000F3351">
      <w:pPr>
        <w:pStyle w:val="a3"/>
        <w:spacing w:after="0" w:line="240" w:lineRule="auto"/>
        <w:ind w:left="786"/>
        <w:rPr>
          <w:rFonts w:ascii="Times New Roman" w:hAnsi="Times New Roman" w:cs="Times New Roman"/>
          <w:b/>
          <w:sz w:val="28"/>
          <w:szCs w:val="28"/>
        </w:rPr>
      </w:pPr>
    </w:p>
    <w:p w:rsidR="004935CA" w:rsidRDefault="004935CA" w:rsidP="000F3351">
      <w:pPr>
        <w:pStyle w:val="a3"/>
        <w:spacing w:after="0" w:line="240" w:lineRule="auto"/>
        <w:ind w:left="786"/>
        <w:rPr>
          <w:rFonts w:ascii="Times New Roman" w:hAnsi="Times New Roman" w:cs="Times New Roman"/>
          <w:b/>
          <w:sz w:val="28"/>
          <w:szCs w:val="28"/>
        </w:rPr>
      </w:pPr>
    </w:p>
    <w:p w:rsidR="004935CA" w:rsidRDefault="004935CA" w:rsidP="000F3351">
      <w:pPr>
        <w:pStyle w:val="a3"/>
        <w:spacing w:after="0" w:line="240" w:lineRule="auto"/>
        <w:ind w:left="786"/>
        <w:rPr>
          <w:rFonts w:ascii="Times New Roman" w:hAnsi="Times New Roman" w:cs="Times New Roman"/>
          <w:b/>
          <w:sz w:val="28"/>
          <w:szCs w:val="28"/>
        </w:rPr>
      </w:pPr>
    </w:p>
    <w:p w:rsidR="004935CA" w:rsidRDefault="004935CA" w:rsidP="000F3351">
      <w:pPr>
        <w:pStyle w:val="a3"/>
        <w:spacing w:after="0" w:line="240" w:lineRule="auto"/>
        <w:ind w:left="786"/>
        <w:rPr>
          <w:rFonts w:ascii="Times New Roman" w:hAnsi="Times New Roman" w:cs="Times New Roman"/>
          <w:b/>
          <w:sz w:val="28"/>
          <w:szCs w:val="28"/>
        </w:rPr>
      </w:pPr>
    </w:p>
    <w:p w:rsidR="004935CA" w:rsidRDefault="004935CA" w:rsidP="000F3351">
      <w:pPr>
        <w:pStyle w:val="a3"/>
        <w:spacing w:after="0" w:line="240" w:lineRule="auto"/>
        <w:ind w:left="786"/>
        <w:rPr>
          <w:rFonts w:ascii="Times New Roman" w:hAnsi="Times New Roman" w:cs="Times New Roman"/>
          <w:b/>
          <w:sz w:val="28"/>
          <w:szCs w:val="28"/>
        </w:rPr>
      </w:pPr>
    </w:p>
    <w:p w:rsidR="004935CA" w:rsidRDefault="004935CA" w:rsidP="000F3351">
      <w:pPr>
        <w:pStyle w:val="a3"/>
        <w:spacing w:after="0" w:line="240" w:lineRule="auto"/>
        <w:ind w:left="786"/>
        <w:rPr>
          <w:rFonts w:ascii="Times New Roman" w:hAnsi="Times New Roman" w:cs="Times New Roman"/>
          <w:b/>
          <w:sz w:val="28"/>
          <w:szCs w:val="28"/>
        </w:rPr>
      </w:pPr>
    </w:p>
    <w:p w:rsidR="004935CA" w:rsidRDefault="004935CA" w:rsidP="000F3351">
      <w:pPr>
        <w:pStyle w:val="a3"/>
        <w:spacing w:after="0" w:line="240" w:lineRule="auto"/>
        <w:ind w:left="786"/>
        <w:rPr>
          <w:rFonts w:ascii="Times New Roman" w:hAnsi="Times New Roman" w:cs="Times New Roman"/>
          <w:b/>
          <w:sz w:val="28"/>
          <w:szCs w:val="28"/>
        </w:rPr>
      </w:pPr>
    </w:p>
    <w:p w:rsidR="004935CA" w:rsidRDefault="004935CA" w:rsidP="000F3351">
      <w:pPr>
        <w:pStyle w:val="a3"/>
        <w:spacing w:after="0" w:line="240" w:lineRule="auto"/>
        <w:ind w:left="786"/>
        <w:rPr>
          <w:rFonts w:ascii="Times New Roman" w:hAnsi="Times New Roman" w:cs="Times New Roman"/>
          <w:b/>
          <w:sz w:val="28"/>
          <w:szCs w:val="28"/>
        </w:rPr>
      </w:pPr>
    </w:p>
    <w:p w:rsidR="004935CA" w:rsidRDefault="004935CA" w:rsidP="000F3351">
      <w:pPr>
        <w:pStyle w:val="a3"/>
        <w:spacing w:after="0" w:line="240" w:lineRule="auto"/>
        <w:ind w:left="786"/>
        <w:rPr>
          <w:rFonts w:ascii="Times New Roman" w:hAnsi="Times New Roman" w:cs="Times New Roman"/>
          <w:b/>
          <w:sz w:val="28"/>
          <w:szCs w:val="28"/>
        </w:rPr>
      </w:pPr>
    </w:p>
    <w:p w:rsidR="004935CA" w:rsidRDefault="004935CA" w:rsidP="000F3351">
      <w:pPr>
        <w:pStyle w:val="a3"/>
        <w:spacing w:after="0" w:line="240" w:lineRule="auto"/>
        <w:ind w:left="786"/>
        <w:rPr>
          <w:rFonts w:ascii="Times New Roman" w:hAnsi="Times New Roman" w:cs="Times New Roman"/>
          <w:b/>
          <w:sz w:val="28"/>
          <w:szCs w:val="28"/>
        </w:rPr>
      </w:pPr>
    </w:p>
    <w:p w:rsidR="004935CA" w:rsidRDefault="004935CA" w:rsidP="000F3351">
      <w:pPr>
        <w:pStyle w:val="a3"/>
        <w:spacing w:after="0" w:line="240" w:lineRule="auto"/>
        <w:ind w:left="786"/>
        <w:rPr>
          <w:rFonts w:ascii="Times New Roman" w:hAnsi="Times New Roman" w:cs="Times New Roman"/>
          <w:b/>
          <w:sz w:val="28"/>
          <w:szCs w:val="28"/>
        </w:rPr>
      </w:pPr>
    </w:p>
    <w:p w:rsidR="004935CA" w:rsidRDefault="004935CA" w:rsidP="000F3351">
      <w:pPr>
        <w:pStyle w:val="a3"/>
        <w:spacing w:after="0" w:line="240" w:lineRule="auto"/>
        <w:ind w:left="786"/>
        <w:rPr>
          <w:rFonts w:ascii="Times New Roman" w:hAnsi="Times New Roman" w:cs="Times New Roman"/>
          <w:b/>
          <w:sz w:val="28"/>
          <w:szCs w:val="28"/>
        </w:rPr>
      </w:pPr>
    </w:p>
    <w:p w:rsidR="004935CA" w:rsidRDefault="004935CA" w:rsidP="000F3351">
      <w:pPr>
        <w:pStyle w:val="a3"/>
        <w:spacing w:after="0" w:line="240" w:lineRule="auto"/>
        <w:ind w:left="786"/>
        <w:rPr>
          <w:rFonts w:ascii="Times New Roman" w:hAnsi="Times New Roman" w:cs="Times New Roman"/>
          <w:b/>
          <w:sz w:val="28"/>
          <w:szCs w:val="28"/>
        </w:rPr>
      </w:pPr>
    </w:p>
    <w:p w:rsidR="004935CA" w:rsidRDefault="004935CA" w:rsidP="000F3351">
      <w:pPr>
        <w:pStyle w:val="a3"/>
        <w:spacing w:after="0" w:line="240" w:lineRule="auto"/>
        <w:ind w:left="786"/>
        <w:rPr>
          <w:rFonts w:ascii="Times New Roman" w:hAnsi="Times New Roman" w:cs="Times New Roman"/>
          <w:b/>
          <w:sz w:val="28"/>
          <w:szCs w:val="28"/>
        </w:rPr>
      </w:pPr>
    </w:p>
    <w:p w:rsidR="004935CA" w:rsidRDefault="004935CA" w:rsidP="000F3351">
      <w:pPr>
        <w:pStyle w:val="a3"/>
        <w:spacing w:after="0" w:line="240" w:lineRule="auto"/>
        <w:ind w:left="786"/>
        <w:rPr>
          <w:rFonts w:ascii="Times New Roman" w:hAnsi="Times New Roman" w:cs="Times New Roman"/>
          <w:b/>
          <w:sz w:val="28"/>
          <w:szCs w:val="28"/>
        </w:rPr>
      </w:pPr>
    </w:p>
    <w:p w:rsidR="004935CA" w:rsidRDefault="004935CA" w:rsidP="000F3351">
      <w:pPr>
        <w:pStyle w:val="a3"/>
        <w:spacing w:after="0" w:line="240" w:lineRule="auto"/>
        <w:ind w:left="786"/>
        <w:rPr>
          <w:rFonts w:ascii="Times New Roman" w:hAnsi="Times New Roman" w:cs="Times New Roman"/>
          <w:b/>
          <w:sz w:val="28"/>
          <w:szCs w:val="28"/>
        </w:rPr>
      </w:pPr>
    </w:p>
    <w:p w:rsidR="004935CA" w:rsidRDefault="004935CA" w:rsidP="000F3351">
      <w:pPr>
        <w:pStyle w:val="a3"/>
        <w:spacing w:after="0" w:line="240" w:lineRule="auto"/>
        <w:ind w:left="786"/>
        <w:rPr>
          <w:rFonts w:ascii="Times New Roman" w:hAnsi="Times New Roman" w:cs="Times New Roman"/>
          <w:b/>
          <w:sz w:val="28"/>
          <w:szCs w:val="28"/>
        </w:rPr>
      </w:pPr>
    </w:p>
    <w:p w:rsidR="004935CA" w:rsidRDefault="004935CA" w:rsidP="000F3351">
      <w:pPr>
        <w:pStyle w:val="a3"/>
        <w:spacing w:after="0" w:line="240" w:lineRule="auto"/>
        <w:ind w:left="786"/>
        <w:rPr>
          <w:rFonts w:ascii="Times New Roman" w:hAnsi="Times New Roman" w:cs="Times New Roman"/>
          <w:b/>
          <w:sz w:val="28"/>
          <w:szCs w:val="28"/>
        </w:rPr>
      </w:pPr>
    </w:p>
    <w:p w:rsidR="004935CA" w:rsidRDefault="004935CA" w:rsidP="000F3351">
      <w:pPr>
        <w:pStyle w:val="a3"/>
        <w:spacing w:after="0" w:line="240" w:lineRule="auto"/>
        <w:ind w:left="786"/>
        <w:rPr>
          <w:rFonts w:ascii="Times New Roman" w:hAnsi="Times New Roman" w:cs="Times New Roman"/>
          <w:b/>
          <w:sz w:val="28"/>
          <w:szCs w:val="28"/>
        </w:rPr>
      </w:pPr>
    </w:p>
    <w:p w:rsidR="004935CA" w:rsidRDefault="004935CA" w:rsidP="000F3351">
      <w:pPr>
        <w:pStyle w:val="a3"/>
        <w:spacing w:after="0" w:line="240" w:lineRule="auto"/>
        <w:ind w:left="786"/>
        <w:rPr>
          <w:rFonts w:ascii="Times New Roman" w:hAnsi="Times New Roman" w:cs="Times New Roman"/>
          <w:b/>
          <w:sz w:val="28"/>
          <w:szCs w:val="28"/>
        </w:rPr>
      </w:pPr>
    </w:p>
    <w:p w:rsidR="004935CA" w:rsidRDefault="004935CA" w:rsidP="000F3351">
      <w:pPr>
        <w:pStyle w:val="a3"/>
        <w:spacing w:after="0" w:line="240" w:lineRule="auto"/>
        <w:ind w:left="786"/>
        <w:rPr>
          <w:rFonts w:ascii="Times New Roman" w:hAnsi="Times New Roman" w:cs="Times New Roman"/>
          <w:b/>
          <w:sz w:val="28"/>
          <w:szCs w:val="28"/>
        </w:rPr>
      </w:pPr>
    </w:p>
    <w:p w:rsidR="004935CA" w:rsidRDefault="004935CA" w:rsidP="004935CA">
      <w:pPr>
        <w:pStyle w:val="a3"/>
        <w:spacing w:after="0" w:line="240" w:lineRule="auto"/>
        <w:ind w:left="786"/>
        <w:jc w:val="right"/>
        <w:rPr>
          <w:rFonts w:ascii="Times New Roman" w:hAnsi="Times New Roman" w:cs="Times New Roman"/>
          <w:sz w:val="28"/>
          <w:szCs w:val="28"/>
        </w:rPr>
        <w:sectPr w:rsidR="004935CA" w:rsidSect="00E84F31">
          <w:pgSz w:w="11906" w:h="16838"/>
          <w:pgMar w:top="1134" w:right="851" w:bottom="567" w:left="1134" w:header="709" w:footer="709" w:gutter="0"/>
          <w:pgBorders w:display="firstPage" w:offsetFrom="page">
            <w:top w:val="single" w:sz="4" w:space="24" w:color="auto"/>
            <w:left w:val="single" w:sz="4" w:space="24" w:color="auto"/>
            <w:bottom w:val="single" w:sz="4" w:space="24" w:color="auto"/>
            <w:right w:val="single" w:sz="4" w:space="24" w:color="auto"/>
          </w:pgBorders>
          <w:cols w:space="708"/>
          <w:docGrid w:linePitch="360"/>
        </w:sectPr>
      </w:pPr>
    </w:p>
    <w:p w:rsidR="004935CA" w:rsidRDefault="004935CA" w:rsidP="004935CA">
      <w:pPr>
        <w:pStyle w:val="a3"/>
        <w:spacing w:after="0" w:line="240" w:lineRule="auto"/>
        <w:ind w:left="786"/>
        <w:jc w:val="right"/>
        <w:rPr>
          <w:rFonts w:ascii="Times New Roman" w:hAnsi="Times New Roman" w:cs="Times New Roman"/>
          <w:sz w:val="28"/>
          <w:szCs w:val="28"/>
        </w:rPr>
      </w:pPr>
      <w:r w:rsidRPr="004935CA">
        <w:rPr>
          <w:rFonts w:ascii="Times New Roman" w:hAnsi="Times New Roman" w:cs="Times New Roman"/>
          <w:sz w:val="28"/>
          <w:szCs w:val="28"/>
        </w:rPr>
        <w:lastRenderedPageBreak/>
        <w:t>Приложение №1</w:t>
      </w:r>
    </w:p>
    <w:p w:rsidR="00476AFB" w:rsidRDefault="00476AFB" w:rsidP="004935CA">
      <w:pPr>
        <w:pStyle w:val="a3"/>
        <w:spacing w:after="0" w:line="240" w:lineRule="auto"/>
        <w:ind w:left="786"/>
        <w:jc w:val="right"/>
        <w:rPr>
          <w:rFonts w:ascii="Times New Roman" w:hAnsi="Times New Roman" w:cs="Times New Roman"/>
          <w:sz w:val="28"/>
          <w:szCs w:val="28"/>
        </w:rPr>
      </w:pPr>
    </w:p>
    <w:p w:rsidR="00476AFB" w:rsidRDefault="00476AFB" w:rsidP="00476AFB">
      <w:pPr>
        <w:pStyle w:val="a3"/>
        <w:spacing w:after="0" w:line="240" w:lineRule="auto"/>
        <w:ind w:left="786"/>
        <w:jc w:val="center"/>
        <w:rPr>
          <w:rFonts w:ascii="Times New Roman" w:hAnsi="Times New Roman" w:cs="Times New Roman"/>
          <w:b/>
          <w:sz w:val="28"/>
          <w:szCs w:val="28"/>
        </w:rPr>
      </w:pPr>
      <w:r w:rsidRPr="00476AFB">
        <w:rPr>
          <w:rFonts w:ascii="Times New Roman" w:hAnsi="Times New Roman" w:cs="Times New Roman"/>
          <w:b/>
          <w:sz w:val="28"/>
          <w:szCs w:val="28"/>
        </w:rPr>
        <w:t xml:space="preserve">Протокол аттестационной комиссии МБДОУ №…… по …………… району </w:t>
      </w:r>
      <w:proofErr w:type="gramStart"/>
      <w:r w:rsidRPr="00476AFB">
        <w:rPr>
          <w:rFonts w:ascii="Times New Roman" w:hAnsi="Times New Roman" w:cs="Times New Roman"/>
          <w:b/>
          <w:sz w:val="28"/>
          <w:szCs w:val="28"/>
        </w:rPr>
        <w:t>г</w:t>
      </w:r>
      <w:proofErr w:type="gramEnd"/>
      <w:r w:rsidRPr="00476AFB">
        <w:rPr>
          <w:rFonts w:ascii="Times New Roman" w:hAnsi="Times New Roman" w:cs="Times New Roman"/>
          <w:b/>
          <w:sz w:val="28"/>
          <w:szCs w:val="28"/>
        </w:rPr>
        <w:t>. Казани по итогам проведения оценки профессиональных знаний для педагогических работников, подлежащих аттестации с целью подтверждения соответствия занимаемой должности в 4 квартале 20…. года</w:t>
      </w:r>
    </w:p>
    <w:p w:rsidR="00476AFB" w:rsidRDefault="00476AFB" w:rsidP="00476AFB">
      <w:pPr>
        <w:pStyle w:val="a3"/>
        <w:spacing w:after="0" w:line="240" w:lineRule="auto"/>
        <w:ind w:left="786"/>
        <w:jc w:val="right"/>
        <w:rPr>
          <w:rFonts w:ascii="Times New Roman" w:hAnsi="Times New Roman" w:cs="Times New Roman"/>
          <w:sz w:val="28"/>
          <w:szCs w:val="28"/>
        </w:rPr>
      </w:pPr>
    </w:p>
    <w:p w:rsidR="00476AFB" w:rsidRDefault="009D4644" w:rsidP="00476AFB">
      <w:pPr>
        <w:pStyle w:val="a3"/>
        <w:spacing w:after="0" w:line="240" w:lineRule="auto"/>
        <w:ind w:left="786"/>
        <w:jc w:val="right"/>
        <w:rPr>
          <w:rFonts w:ascii="Times New Roman" w:hAnsi="Times New Roman" w:cs="Times New Roman"/>
          <w:sz w:val="28"/>
          <w:szCs w:val="28"/>
        </w:rPr>
      </w:pPr>
      <w:r>
        <w:rPr>
          <w:rFonts w:ascii="Times New Roman" w:hAnsi="Times New Roman" w:cs="Times New Roman"/>
          <w:sz w:val="28"/>
          <w:szCs w:val="28"/>
        </w:rPr>
        <w:t>Дата проведения__________</w:t>
      </w:r>
    </w:p>
    <w:p w:rsidR="009D4644" w:rsidRDefault="009D4644" w:rsidP="009D4644">
      <w:pPr>
        <w:pStyle w:val="a3"/>
        <w:spacing w:after="0" w:line="240" w:lineRule="auto"/>
        <w:ind w:left="786"/>
        <w:jc w:val="center"/>
        <w:rPr>
          <w:rFonts w:ascii="Times New Roman" w:hAnsi="Times New Roman" w:cs="Times New Roman"/>
          <w:sz w:val="28"/>
          <w:szCs w:val="28"/>
        </w:rPr>
      </w:pPr>
    </w:p>
    <w:tbl>
      <w:tblPr>
        <w:tblStyle w:val="a4"/>
        <w:tblW w:w="0" w:type="auto"/>
        <w:tblInd w:w="786" w:type="dxa"/>
        <w:tblLayout w:type="fixed"/>
        <w:tblLook w:val="04A0"/>
      </w:tblPr>
      <w:tblGrid>
        <w:gridCol w:w="598"/>
        <w:gridCol w:w="2977"/>
        <w:gridCol w:w="1789"/>
        <w:gridCol w:w="1789"/>
        <w:gridCol w:w="1241"/>
        <w:gridCol w:w="2337"/>
        <w:gridCol w:w="1491"/>
        <w:gridCol w:w="2345"/>
      </w:tblGrid>
      <w:tr w:rsidR="00703229" w:rsidRPr="009D4644" w:rsidTr="0049313E">
        <w:tc>
          <w:tcPr>
            <w:tcW w:w="598" w:type="dxa"/>
            <w:vMerge w:val="restart"/>
          </w:tcPr>
          <w:p w:rsidR="00703229" w:rsidRPr="009D4644" w:rsidRDefault="0049313E" w:rsidP="009D4644">
            <w:pPr>
              <w:pStyle w:val="a3"/>
              <w:ind w:left="0"/>
              <w:jc w:val="center"/>
              <w:rPr>
                <w:rFonts w:ascii="Times New Roman" w:hAnsi="Times New Roman" w:cs="Times New Roman"/>
              </w:rPr>
            </w:pPr>
            <w:r>
              <w:rPr>
                <w:rFonts w:ascii="Times New Roman" w:hAnsi="Times New Roman" w:cs="Times New Roman"/>
              </w:rPr>
              <w:t>№</w:t>
            </w:r>
          </w:p>
        </w:tc>
        <w:tc>
          <w:tcPr>
            <w:tcW w:w="2977" w:type="dxa"/>
            <w:vMerge w:val="restart"/>
          </w:tcPr>
          <w:p w:rsidR="00703229" w:rsidRPr="009D4644" w:rsidRDefault="0049313E" w:rsidP="009D4644">
            <w:pPr>
              <w:pStyle w:val="a3"/>
              <w:ind w:left="0"/>
              <w:jc w:val="center"/>
              <w:rPr>
                <w:rFonts w:ascii="Times New Roman" w:hAnsi="Times New Roman" w:cs="Times New Roman"/>
              </w:rPr>
            </w:pPr>
            <w:r>
              <w:rPr>
                <w:rFonts w:ascii="Times New Roman" w:hAnsi="Times New Roman" w:cs="Times New Roman"/>
              </w:rPr>
              <w:t>Ф.И.О. аттестуемого работника</w:t>
            </w:r>
          </w:p>
        </w:tc>
        <w:tc>
          <w:tcPr>
            <w:tcW w:w="1789" w:type="dxa"/>
            <w:vMerge w:val="restart"/>
          </w:tcPr>
          <w:p w:rsidR="00703229" w:rsidRPr="009D4644" w:rsidRDefault="0049313E" w:rsidP="009D4644">
            <w:pPr>
              <w:pStyle w:val="a3"/>
              <w:ind w:left="0"/>
              <w:jc w:val="center"/>
              <w:rPr>
                <w:rFonts w:ascii="Times New Roman" w:hAnsi="Times New Roman" w:cs="Times New Roman"/>
              </w:rPr>
            </w:pPr>
            <w:r>
              <w:rPr>
                <w:rFonts w:ascii="Times New Roman" w:hAnsi="Times New Roman" w:cs="Times New Roman"/>
              </w:rPr>
              <w:t xml:space="preserve">Должность </w:t>
            </w:r>
          </w:p>
        </w:tc>
        <w:tc>
          <w:tcPr>
            <w:tcW w:w="1789" w:type="dxa"/>
            <w:vMerge w:val="restart"/>
          </w:tcPr>
          <w:p w:rsidR="00703229" w:rsidRPr="009D4644" w:rsidRDefault="0049313E" w:rsidP="009D4644">
            <w:pPr>
              <w:pStyle w:val="a3"/>
              <w:ind w:left="0"/>
              <w:jc w:val="center"/>
              <w:rPr>
                <w:rFonts w:ascii="Times New Roman" w:hAnsi="Times New Roman" w:cs="Times New Roman"/>
              </w:rPr>
            </w:pPr>
            <w:r>
              <w:rPr>
                <w:rFonts w:ascii="Times New Roman" w:hAnsi="Times New Roman" w:cs="Times New Roman"/>
              </w:rPr>
              <w:t>Образование</w:t>
            </w:r>
          </w:p>
        </w:tc>
        <w:tc>
          <w:tcPr>
            <w:tcW w:w="1241" w:type="dxa"/>
            <w:vMerge w:val="restart"/>
          </w:tcPr>
          <w:p w:rsidR="00703229" w:rsidRPr="009D4644" w:rsidRDefault="0049313E" w:rsidP="009D4644">
            <w:pPr>
              <w:pStyle w:val="a3"/>
              <w:ind w:left="0"/>
              <w:jc w:val="center"/>
              <w:rPr>
                <w:rFonts w:ascii="Times New Roman" w:hAnsi="Times New Roman" w:cs="Times New Roman"/>
              </w:rPr>
            </w:pPr>
            <w:proofErr w:type="spellStart"/>
            <w:r>
              <w:rPr>
                <w:rFonts w:ascii="Times New Roman" w:hAnsi="Times New Roman" w:cs="Times New Roman"/>
              </w:rPr>
              <w:t>Пед</w:t>
            </w:r>
            <w:proofErr w:type="gramStart"/>
            <w:r>
              <w:rPr>
                <w:rFonts w:ascii="Times New Roman" w:hAnsi="Times New Roman" w:cs="Times New Roman"/>
              </w:rPr>
              <w:t>.с</w:t>
            </w:r>
            <w:proofErr w:type="gramEnd"/>
            <w:r>
              <w:rPr>
                <w:rFonts w:ascii="Times New Roman" w:hAnsi="Times New Roman" w:cs="Times New Roman"/>
              </w:rPr>
              <w:t>таж</w:t>
            </w:r>
            <w:proofErr w:type="spellEnd"/>
            <w:r>
              <w:rPr>
                <w:rFonts w:ascii="Times New Roman" w:hAnsi="Times New Roman" w:cs="Times New Roman"/>
              </w:rPr>
              <w:t>/ стаж в должности</w:t>
            </w:r>
          </w:p>
        </w:tc>
        <w:tc>
          <w:tcPr>
            <w:tcW w:w="2337" w:type="dxa"/>
            <w:vMerge w:val="restart"/>
          </w:tcPr>
          <w:p w:rsidR="00703229" w:rsidRPr="009D4644" w:rsidRDefault="0049313E" w:rsidP="009D4644">
            <w:pPr>
              <w:pStyle w:val="a3"/>
              <w:ind w:left="0"/>
              <w:jc w:val="center"/>
              <w:rPr>
                <w:rFonts w:ascii="Times New Roman" w:hAnsi="Times New Roman" w:cs="Times New Roman"/>
              </w:rPr>
            </w:pPr>
            <w:r>
              <w:rPr>
                <w:rFonts w:ascii="Times New Roman" w:hAnsi="Times New Roman" w:cs="Times New Roman"/>
              </w:rPr>
              <w:t>Оценка уровня квалификации работника в Представлении работодателя: соответствует занимаемой должности; СЗД с рекомендациями; не соответствует занимаемой должности</w:t>
            </w:r>
          </w:p>
        </w:tc>
        <w:tc>
          <w:tcPr>
            <w:tcW w:w="3836" w:type="dxa"/>
            <w:gridSpan w:val="2"/>
          </w:tcPr>
          <w:p w:rsidR="00703229" w:rsidRPr="009D4644" w:rsidRDefault="0049313E" w:rsidP="009D4644">
            <w:pPr>
              <w:pStyle w:val="a3"/>
              <w:ind w:left="0"/>
              <w:jc w:val="center"/>
              <w:rPr>
                <w:rFonts w:ascii="Times New Roman" w:hAnsi="Times New Roman" w:cs="Times New Roman"/>
              </w:rPr>
            </w:pPr>
            <w:r>
              <w:rPr>
                <w:rFonts w:ascii="Times New Roman" w:hAnsi="Times New Roman" w:cs="Times New Roman"/>
              </w:rPr>
              <w:t xml:space="preserve">Результаты квалификационных испытаний </w:t>
            </w:r>
          </w:p>
        </w:tc>
      </w:tr>
      <w:tr w:rsidR="00703229" w:rsidRPr="009D4644" w:rsidTr="0049313E">
        <w:tc>
          <w:tcPr>
            <w:tcW w:w="598" w:type="dxa"/>
            <w:vMerge/>
          </w:tcPr>
          <w:p w:rsidR="00703229" w:rsidRPr="009D4644" w:rsidRDefault="00703229" w:rsidP="009D4644">
            <w:pPr>
              <w:pStyle w:val="a3"/>
              <w:ind w:left="0"/>
              <w:jc w:val="center"/>
              <w:rPr>
                <w:rFonts w:ascii="Times New Roman" w:hAnsi="Times New Roman" w:cs="Times New Roman"/>
              </w:rPr>
            </w:pPr>
          </w:p>
        </w:tc>
        <w:tc>
          <w:tcPr>
            <w:tcW w:w="2977" w:type="dxa"/>
            <w:vMerge/>
          </w:tcPr>
          <w:p w:rsidR="00703229" w:rsidRPr="009D4644" w:rsidRDefault="00703229" w:rsidP="009D4644">
            <w:pPr>
              <w:pStyle w:val="a3"/>
              <w:ind w:left="0"/>
              <w:jc w:val="center"/>
              <w:rPr>
                <w:rFonts w:ascii="Times New Roman" w:hAnsi="Times New Roman" w:cs="Times New Roman"/>
              </w:rPr>
            </w:pPr>
          </w:p>
        </w:tc>
        <w:tc>
          <w:tcPr>
            <w:tcW w:w="1789" w:type="dxa"/>
            <w:vMerge/>
          </w:tcPr>
          <w:p w:rsidR="00703229" w:rsidRPr="009D4644" w:rsidRDefault="00703229" w:rsidP="009D4644">
            <w:pPr>
              <w:pStyle w:val="a3"/>
              <w:ind w:left="0"/>
              <w:jc w:val="center"/>
              <w:rPr>
                <w:rFonts w:ascii="Times New Roman" w:hAnsi="Times New Roman" w:cs="Times New Roman"/>
              </w:rPr>
            </w:pPr>
          </w:p>
        </w:tc>
        <w:tc>
          <w:tcPr>
            <w:tcW w:w="1789" w:type="dxa"/>
            <w:vMerge/>
          </w:tcPr>
          <w:p w:rsidR="00703229" w:rsidRPr="009D4644" w:rsidRDefault="00703229" w:rsidP="009D4644">
            <w:pPr>
              <w:pStyle w:val="a3"/>
              <w:ind w:left="0"/>
              <w:jc w:val="center"/>
              <w:rPr>
                <w:rFonts w:ascii="Times New Roman" w:hAnsi="Times New Roman" w:cs="Times New Roman"/>
              </w:rPr>
            </w:pPr>
          </w:p>
        </w:tc>
        <w:tc>
          <w:tcPr>
            <w:tcW w:w="1241" w:type="dxa"/>
            <w:vMerge/>
          </w:tcPr>
          <w:p w:rsidR="00703229" w:rsidRPr="009D4644" w:rsidRDefault="00703229" w:rsidP="009D4644">
            <w:pPr>
              <w:pStyle w:val="a3"/>
              <w:ind w:left="0"/>
              <w:jc w:val="center"/>
              <w:rPr>
                <w:rFonts w:ascii="Times New Roman" w:hAnsi="Times New Roman" w:cs="Times New Roman"/>
              </w:rPr>
            </w:pPr>
          </w:p>
        </w:tc>
        <w:tc>
          <w:tcPr>
            <w:tcW w:w="2337" w:type="dxa"/>
            <w:vMerge/>
          </w:tcPr>
          <w:p w:rsidR="00703229" w:rsidRPr="009D4644" w:rsidRDefault="00703229" w:rsidP="009D4644">
            <w:pPr>
              <w:pStyle w:val="a3"/>
              <w:ind w:left="0"/>
              <w:jc w:val="center"/>
              <w:rPr>
                <w:rFonts w:ascii="Times New Roman" w:hAnsi="Times New Roman" w:cs="Times New Roman"/>
              </w:rPr>
            </w:pPr>
          </w:p>
        </w:tc>
        <w:tc>
          <w:tcPr>
            <w:tcW w:w="1491" w:type="dxa"/>
          </w:tcPr>
          <w:p w:rsidR="00703229" w:rsidRPr="009D4644" w:rsidRDefault="00703229" w:rsidP="009D4644">
            <w:pPr>
              <w:pStyle w:val="a3"/>
              <w:ind w:left="0"/>
              <w:jc w:val="center"/>
              <w:rPr>
                <w:rFonts w:ascii="Times New Roman" w:hAnsi="Times New Roman" w:cs="Times New Roman"/>
              </w:rPr>
            </w:pPr>
            <w:r w:rsidRPr="009D4644">
              <w:rPr>
                <w:rFonts w:ascii="Times New Roman" w:hAnsi="Times New Roman" w:cs="Times New Roman"/>
              </w:rPr>
              <w:t>Количество баллов</w:t>
            </w:r>
            <w:r>
              <w:rPr>
                <w:rFonts w:ascii="Times New Roman" w:hAnsi="Times New Roman" w:cs="Times New Roman"/>
              </w:rPr>
              <w:t xml:space="preserve"> по результатам оценки профессиональных знаний</w:t>
            </w:r>
          </w:p>
        </w:tc>
        <w:tc>
          <w:tcPr>
            <w:tcW w:w="2345" w:type="dxa"/>
          </w:tcPr>
          <w:p w:rsidR="00703229" w:rsidRPr="009D4644" w:rsidRDefault="00703229" w:rsidP="009D4644">
            <w:pPr>
              <w:pStyle w:val="a3"/>
              <w:ind w:left="0"/>
              <w:jc w:val="center"/>
              <w:rPr>
                <w:rFonts w:ascii="Times New Roman" w:hAnsi="Times New Roman" w:cs="Times New Roman"/>
              </w:rPr>
            </w:pPr>
            <w:r>
              <w:rPr>
                <w:rFonts w:ascii="Times New Roman" w:hAnsi="Times New Roman" w:cs="Times New Roman"/>
              </w:rPr>
              <w:t>Рекомендации аттестуемым работникам</w:t>
            </w:r>
          </w:p>
        </w:tc>
      </w:tr>
      <w:tr w:rsidR="009D4644" w:rsidRPr="009D4644" w:rsidTr="0049313E">
        <w:tc>
          <w:tcPr>
            <w:tcW w:w="598" w:type="dxa"/>
          </w:tcPr>
          <w:p w:rsidR="009D4644" w:rsidRPr="009D4644" w:rsidRDefault="0049313E" w:rsidP="009D4644">
            <w:pPr>
              <w:pStyle w:val="a3"/>
              <w:ind w:left="0"/>
              <w:jc w:val="center"/>
              <w:rPr>
                <w:rFonts w:ascii="Times New Roman" w:hAnsi="Times New Roman" w:cs="Times New Roman"/>
              </w:rPr>
            </w:pPr>
            <w:r>
              <w:rPr>
                <w:rFonts w:ascii="Times New Roman" w:hAnsi="Times New Roman" w:cs="Times New Roman"/>
              </w:rPr>
              <w:t>1</w:t>
            </w:r>
          </w:p>
        </w:tc>
        <w:tc>
          <w:tcPr>
            <w:tcW w:w="2977" w:type="dxa"/>
          </w:tcPr>
          <w:p w:rsidR="009D4644" w:rsidRPr="009D4644" w:rsidRDefault="009D4644" w:rsidP="009D4644">
            <w:pPr>
              <w:pStyle w:val="a3"/>
              <w:ind w:left="0"/>
              <w:jc w:val="center"/>
              <w:rPr>
                <w:rFonts w:ascii="Times New Roman" w:hAnsi="Times New Roman" w:cs="Times New Roman"/>
              </w:rPr>
            </w:pPr>
          </w:p>
        </w:tc>
        <w:tc>
          <w:tcPr>
            <w:tcW w:w="1789" w:type="dxa"/>
          </w:tcPr>
          <w:p w:rsidR="009D4644" w:rsidRPr="009D4644" w:rsidRDefault="009D4644" w:rsidP="009D4644">
            <w:pPr>
              <w:pStyle w:val="a3"/>
              <w:ind w:left="0"/>
              <w:jc w:val="center"/>
              <w:rPr>
                <w:rFonts w:ascii="Times New Roman" w:hAnsi="Times New Roman" w:cs="Times New Roman"/>
              </w:rPr>
            </w:pPr>
          </w:p>
        </w:tc>
        <w:tc>
          <w:tcPr>
            <w:tcW w:w="1789" w:type="dxa"/>
          </w:tcPr>
          <w:p w:rsidR="009D4644" w:rsidRPr="009D4644" w:rsidRDefault="009D4644" w:rsidP="009D4644">
            <w:pPr>
              <w:pStyle w:val="a3"/>
              <w:ind w:left="0"/>
              <w:jc w:val="center"/>
              <w:rPr>
                <w:rFonts w:ascii="Times New Roman" w:hAnsi="Times New Roman" w:cs="Times New Roman"/>
              </w:rPr>
            </w:pPr>
          </w:p>
        </w:tc>
        <w:tc>
          <w:tcPr>
            <w:tcW w:w="1241" w:type="dxa"/>
          </w:tcPr>
          <w:p w:rsidR="009D4644" w:rsidRPr="009D4644" w:rsidRDefault="009D4644" w:rsidP="009D4644">
            <w:pPr>
              <w:pStyle w:val="a3"/>
              <w:ind w:left="0"/>
              <w:jc w:val="center"/>
              <w:rPr>
                <w:rFonts w:ascii="Times New Roman" w:hAnsi="Times New Roman" w:cs="Times New Roman"/>
              </w:rPr>
            </w:pPr>
          </w:p>
        </w:tc>
        <w:tc>
          <w:tcPr>
            <w:tcW w:w="2337" w:type="dxa"/>
          </w:tcPr>
          <w:p w:rsidR="009D4644" w:rsidRPr="009D4644" w:rsidRDefault="009D4644" w:rsidP="009D4644">
            <w:pPr>
              <w:pStyle w:val="a3"/>
              <w:ind w:left="0"/>
              <w:jc w:val="center"/>
              <w:rPr>
                <w:rFonts w:ascii="Times New Roman" w:hAnsi="Times New Roman" w:cs="Times New Roman"/>
              </w:rPr>
            </w:pPr>
          </w:p>
        </w:tc>
        <w:tc>
          <w:tcPr>
            <w:tcW w:w="1491" w:type="dxa"/>
          </w:tcPr>
          <w:p w:rsidR="009D4644" w:rsidRPr="009D4644" w:rsidRDefault="009D4644" w:rsidP="009D4644">
            <w:pPr>
              <w:pStyle w:val="a3"/>
              <w:ind w:left="0"/>
              <w:jc w:val="center"/>
              <w:rPr>
                <w:rFonts w:ascii="Times New Roman" w:hAnsi="Times New Roman" w:cs="Times New Roman"/>
              </w:rPr>
            </w:pPr>
          </w:p>
        </w:tc>
        <w:tc>
          <w:tcPr>
            <w:tcW w:w="2345" w:type="dxa"/>
          </w:tcPr>
          <w:p w:rsidR="009D4644" w:rsidRPr="009D4644" w:rsidRDefault="009D4644" w:rsidP="009D4644">
            <w:pPr>
              <w:pStyle w:val="a3"/>
              <w:ind w:left="0"/>
              <w:jc w:val="center"/>
              <w:rPr>
                <w:rFonts w:ascii="Times New Roman" w:hAnsi="Times New Roman" w:cs="Times New Roman"/>
              </w:rPr>
            </w:pPr>
          </w:p>
        </w:tc>
      </w:tr>
      <w:tr w:rsidR="009D4644" w:rsidRPr="009D4644" w:rsidTr="0049313E">
        <w:tc>
          <w:tcPr>
            <w:tcW w:w="598" w:type="dxa"/>
          </w:tcPr>
          <w:p w:rsidR="009D4644" w:rsidRPr="009D4644" w:rsidRDefault="0049313E" w:rsidP="009D4644">
            <w:pPr>
              <w:pStyle w:val="a3"/>
              <w:ind w:left="0"/>
              <w:jc w:val="center"/>
              <w:rPr>
                <w:rFonts w:ascii="Times New Roman" w:hAnsi="Times New Roman" w:cs="Times New Roman"/>
              </w:rPr>
            </w:pPr>
            <w:r>
              <w:rPr>
                <w:rFonts w:ascii="Times New Roman" w:hAnsi="Times New Roman" w:cs="Times New Roman"/>
              </w:rPr>
              <w:t>2</w:t>
            </w:r>
          </w:p>
        </w:tc>
        <w:tc>
          <w:tcPr>
            <w:tcW w:w="2977" w:type="dxa"/>
          </w:tcPr>
          <w:p w:rsidR="009D4644" w:rsidRPr="009D4644" w:rsidRDefault="009D4644" w:rsidP="009D4644">
            <w:pPr>
              <w:pStyle w:val="a3"/>
              <w:ind w:left="0"/>
              <w:jc w:val="center"/>
              <w:rPr>
                <w:rFonts w:ascii="Times New Roman" w:hAnsi="Times New Roman" w:cs="Times New Roman"/>
              </w:rPr>
            </w:pPr>
          </w:p>
        </w:tc>
        <w:tc>
          <w:tcPr>
            <w:tcW w:w="1789" w:type="dxa"/>
          </w:tcPr>
          <w:p w:rsidR="009D4644" w:rsidRPr="009D4644" w:rsidRDefault="009D4644" w:rsidP="009D4644">
            <w:pPr>
              <w:pStyle w:val="a3"/>
              <w:ind w:left="0"/>
              <w:jc w:val="center"/>
              <w:rPr>
                <w:rFonts w:ascii="Times New Roman" w:hAnsi="Times New Roman" w:cs="Times New Roman"/>
              </w:rPr>
            </w:pPr>
          </w:p>
        </w:tc>
        <w:tc>
          <w:tcPr>
            <w:tcW w:w="1789" w:type="dxa"/>
          </w:tcPr>
          <w:p w:rsidR="009D4644" w:rsidRPr="009D4644" w:rsidRDefault="009D4644" w:rsidP="009D4644">
            <w:pPr>
              <w:pStyle w:val="a3"/>
              <w:ind w:left="0"/>
              <w:jc w:val="center"/>
              <w:rPr>
                <w:rFonts w:ascii="Times New Roman" w:hAnsi="Times New Roman" w:cs="Times New Roman"/>
              </w:rPr>
            </w:pPr>
          </w:p>
        </w:tc>
        <w:tc>
          <w:tcPr>
            <w:tcW w:w="1241" w:type="dxa"/>
          </w:tcPr>
          <w:p w:rsidR="009D4644" w:rsidRPr="009D4644" w:rsidRDefault="009D4644" w:rsidP="009D4644">
            <w:pPr>
              <w:pStyle w:val="a3"/>
              <w:ind w:left="0"/>
              <w:jc w:val="center"/>
              <w:rPr>
                <w:rFonts w:ascii="Times New Roman" w:hAnsi="Times New Roman" w:cs="Times New Roman"/>
              </w:rPr>
            </w:pPr>
          </w:p>
        </w:tc>
        <w:tc>
          <w:tcPr>
            <w:tcW w:w="2337" w:type="dxa"/>
          </w:tcPr>
          <w:p w:rsidR="009D4644" w:rsidRPr="009D4644" w:rsidRDefault="009D4644" w:rsidP="009D4644">
            <w:pPr>
              <w:pStyle w:val="a3"/>
              <w:ind w:left="0"/>
              <w:jc w:val="center"/>
              <w:rPr>
                <w:rFonts w:ascii="Times New Roman" w:hAnsi="Times New Roman" w:cs="Times New Roman"/>
              </w:rPr>
            </w:pPr>
          </w:p>
        </w:tc>
        <w:tc>
          <w:tcPr>
            <w:tcW w:w="1491" w:type="dxa"/>
          </w:tcPr>
          <w:p w:rsidR="009D4644" w:rsidRPr="009D4644" w:rsidRDefault="009D4644" w:rsidP="009D4644">
            <w:pPr>
              <w:pStyle w:val="a3"/>
              <w:ind w:left="0"/>
              <w:jc w:val="center"/>
              <w:rPr>
                <w:rFonts w:ascii="Times New Roman" w:hAnsi="Times New Roman" w:cs="Times New Roman"/>
              </w:rPr>
            </w:pPr>
          </w:p>
        </w:tc>
        <w:tc>
          <w:tcPr>
            <w:tcW w:w="2345" w:type="dxa"/>
          </w:tcPr>
          <w:p w:rsidR="009D4644" w:rsidRPr="009D4644" w:rsidRDefault="009D4644" w:rsidP="009D4644">
            <w:pPr>
              <w:pStyle w:val="a3"/>
              <w:ind w:left="0"/>
              <w:jc w:val="center"/>
              <w:rPr>
                <w:rFonts w:ascii="Times New Roman" w:hAnsi="Times New Roman" w:cs="Times New Roman"/>
              </w:rPr>
            </w:pPr>
          </w:p>
        </w:tc>
      </w:tr>
    </w:tbl>
    <w:p w:rsidR="0049313E" w:rsidRDefault="0049313E" w:rsidP="0049313E">
      <w:pPr>
        <w:pStyle w:val="a3"/>
        <w:spacing w:after="0" w:line="240" w:lineRule="auto"/>
        <w:ind w:left="786"/>
        <w:rPr>
          <w:rFonts w:ascii="Times New Roman" w:hAnsi="Times New Roman" w:cs="Times New Roman"/>
          <w:sz w:val="28"/>
          <w:szCs w:val="28"/>
        </w:rPr>
      </w:pPr>
    </w:p>
    <w:p w:rsidR="0049313E" w:rsidRDefault="0049313E" w:rsidP="0049313E">
      <w:pPr>
        <w:pStyle w:val="a3"/>
        <w:spacing w:after="0" w:line="240" w:lineRule="auto"/>
        <w:ind w:left="786"/>
        <w:rPr>
          <w:rFonts w:ascii="Times New Roman" w:hAnsi="Times New Roman" w:cs="Times New Roman"/>
          <w:sz w:val="28"/>
          <w:szCs w:val="28"/>
        </w:rPr>
      </w:pPr>
      <w:r>
        <w:rPr>
          <w:rFonts w:ascii="Times New Roman" w:hAnsi="Times New Roman" w:cs="Times New Roman"/>
          <w:sz w:val="28"/>
          <w:szCs w:val="28"/>
        </w:rPr>
        <w:t>Председатель аттестационной комиссии ДОУ                      ф.и.о., должность                                               подпись</w:t>
      </w:r>
    </w:p>
    <w:p w:rsidR="0049313E" w:rsidRDefault="0049313E" w:rsidP="0049313E">
      <w:pPr>
        <w:pStyle w:val="a3"/>
        <w:spacing w:after="0" w:line="240" w:lineRule="auto"/>
        <w:ind w:left="786"/>
        <w:rPr>
          <w:rFonts w:ascii="Times New Roman" w:hAnsi="Times New Roman" w:cs="Times New Roman"/>
          <w:sz w:val="28"/>
          <w:szCs w:val="28"/>
        </w:rPr>
      </w:pPr>
    </w:p>
    <w:p w:rsidR="0049313E" w:rsidRDefault="0049313E" w:rsidP="0049313E">
      <w:pPr>
        <w:pStyle w:val="a3"/>
        <w:spacing w:after="0" w:line="240" w:lineRule="auto"/>
        <w:ind w:left="786"/>
        <w:rPr>
          <w:rFonts w:ascii="Times New Roman" w:hAnsi="Times New Roman" w:cs="Times New Roman"/>
          <w:sz w:val="28"/>
          <w:szCs w:val="28"/>
        </w:rPr>
      </w:pPr>
      <w:r>
        <w:rPr>
          <w:rFonts w:ascii="Times New Roman" w:hAnsi="Times New Roman" w:cs="Times New Roman"/>
          <w:sz w:val="28"/>
          <w:szCs w:val="28"/>
        </w:rPr>
        <w:t>М.П.</w:t>
      </w:r>
    </w:p>
    <w:p w:rsidR="0049313E" w:rsidRDefault="0049313E" w:rsidP="0049313E">
      <w:pPr>
        <w:pStyle w:val="a3"/>
        <w:spacing w:after="0" w:line="240" w:lineRule="auto"/>
        <w:ind w:left="786"/>
        <w:rPr>
          <w:rFonts w:ascii="Times New Roman" w:hAnsi="Times New Roman" w:cs="Times New Roman"/>
          <w:sz w:val="28"/>
          <w:szCs w:val="28"/>
        </w:rPr>
      </w:pPr>
    </w:p>
    <w:p w:rsidR="0049313E" w:rsidRDefault="0049313E" w:rsidP="0049313E">
      <w:pPr>
        <w:pStyle w:val="a3"/>
        <w:spacing w:after="0" w:line="240" w:lineRule="auto"/>
        <w:ind w:left="786"/>
        <w:rPr>
          <w:rFonts w:ascii="Times New Roman" w:hAnsi="Times New Roman" w:cs="Times New Roman"/>
          <w:sz w:val="28"/>
          <w:szCs w:val="28"/>
        </w:rPr>
      </w:pPr>
      <w:r>
        <w:rPr>
          <w:rFonts w:ascii="Times New Roman" w:hAnsi="Times New Roman" w:cs="Times New Roman"/>
          <w:sz w:val="28"/>
          <w:szCs w:val="28"/>
        </w:rPr>
        <w:t>Секретарь комиссии:</w:t>
      </w:r>
    </w:p>
    <w:p w:rsidR="004935CA" w:rsidRDefault="0049313E" w:rsidP="0049313E">
      <w:pPr>
        <w:pStyle w:val="a3"/>
        <w:spacing w:after="0" w:line="240" w:lineRule="auto"/>
        <w:ind w:left="786"/>
        <w:rPr>
          <w:rFonts w:ascii="Times New Roman" w:hAnsi="Times New Roman" w:cs="Times New Roman"/>
          <w:sz w:val="28"/>
          <w:szCs w:val="28"/>
        </w:rPr>
      </w:pPr>
      <w:r>
        <w:rPr>
          <w:rFonts w:ascii="Times New Roman" w:hAnsi="Times New Roman" w:cs="Times New Roman"/>
          <w:sz w:val="28"/>
          <w:szCs w:val="28"/>
        </w:rPr>
        <w:t>Члены комиссии:</w:t>
      </w:r>
    </w:p>
    <w:p w:rsidR="000430F4" w:rsidRDefault="000430F4" w:rsidP="0049313E">
      <w:pPr>
        <w:pStyle w:val="a3"/>
        <w:spacing w:after="0" w:line="240" w:lineRule="auto"/>
        <w:ind w:left="786"/>
        <w:rPr>
          <w:rFonts w:ascii="Times New Roman" w:hAnsi="Times New Roman" w:cs="Times New Roman"/>
          <w:sz w:val="28"/>
          <w:szCs w:val="28"/>
        </w:rPr>
      </w:pPr>
    </w:p>
    <w:p w:rsidR="000430F4" w:rsidRPr="004935CA" w:rsidRDefault="000430F4" w:rsidP="0049313E">
      <w:pPr>
        <w:pStyle w:val="a3"/>
        <w:spacing w:after="0" w:line="240" w:lineRule="auto"/>
        <w:ind w:left="786"/>
        <w:rPr>
          <w:rFonts w:ascii="Times New Roman" w:hAnsi="Times New Roman" w:cs="Times New Roman"/>
          <w:sz w:val="28"/>
          <w:szCs w:val="28"/>
        </w:rPr>
      </w:pPr>
      <w:r>
        <w:rPr>
          <w:rFonts w:ascii="Times New Roman" w:hAnsi="Times New Roman" w:cs="Times New Roman"/>
          <w:sz w:val="28"/>
          <w:szCs w:val="28"/>
        </w:rPr>
        <w:t xml:space="preserve">С протоколом ознакомлена:                        (подпись </w:t>
      </w:r>
      <w:proofErr w:type="gramStart"/>
      <w:r>
        <w:rPr>
          <w:rFonts w:ascii="Times New Roman" w:hAnsi="Times New Roman" w:cs="Times New Roman"/>
          <w:sz w:val="28"/>
          <w:szCs w:val="28"/>
        </w:rPr>
        <w:t>аттестуемого</w:t>
      </w:r>
      <w:proofErr w:type="gramEnd"/>
      <w:r>
        <w:rPr>
          <w:rFonts w:ascii="Times New Roman" w:hAnsi="Times New Roman" w:cs="Times New Roman"/>
          <w:sz w:val="28"/>
          <w:szCs w:val="28"/>
        </w:rPr>
        <w:t>)                                                      ф.и.о.</w:t>
      </w:r>
    </w:p>
    <w:sectPr w:rsidR="000430F4" w:rsidRPr="004935CA" w:rsidSect="008D4DBE">
      <w:pgSz w:w="16838" w:h="11906" w:orient="landscape"/>
      <w:pgMar w:top="1134" w:right="1134" w:bottom="851"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A52C9D"/>
    <w:multiLevelType w:val="multilevel"/>
    <w:tmpl w:val="122EB68A"/>
    <w:lvl w:ilvl="0">
      <w:start w:val="1"/>
      <w:numFmt w:val="decimal"/>
      <w:lvlText w:val="%1."/>
      <w:lvlJc w:val="left"/>
      <w:pPr>
        <w:ind w:left="786" w:hanging="360"/>
      </w:pPr>
      <w:rPr>
        <w:rFonts w:hint="default"/>
      </w:rPr>
    </w:lvl>
    <w:lvl w:ilvl="1">
      <w:start w:val="1"/>
      <w:numFmt w:val="decimal"/>
      <w:isLgl/>
      <w:lvlText w:val="%1.%2."/>
      <w:lvlJc w:val="left"/>
      <w:pPr>
        <w:ind w:left="1647" w:hanging="72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807" w:hanging="1440"/>
      </w:pPr>
      <w:rPr>
        <w:rFonts w:hint="default"/>
      </w:rPr>
    </w:lvl>
    <w:lvl w:ilvl="6">
      <w:start w:val="1"/>
      <w:numFmt w:val="decimal"/>
      <w:isLgl/>
      <w:lvlText w:val="%1.%2.%3.%4.%5.%6.%7."/>
      <w:lvlJc w:val="left"/>
      <w:pPr>
        <w:ind w:left="4527" w:hanging="1800"/>
      </w:pPr>
      <w:rPr>
        <w:rFonts w:hint="default"/>
      </w:rPr>
    </w:lvl>
    <w:lvl w:ilvl="7">
      <w:start w:val="1"/>
      <w:numFmt w:val="decimal"/>
      <w:isLgl/>
      <w:lvlText w:val="%1.%2.%3.%4.%5.%6.%7.%8."/>
      <w:lvlJc w:val="left"/>
      <w:pPr>
        <w:ind w:left="4887" w:hanging="1800"/>
      </w:pPr>
      <w:rPr>
        <w:rFonts w:hint="default"/>
      </w:rPr>
    </w:lvl>
    <w:lvl w:ilvl="8">
      <w:start w:val="1"/>
      <w:numFmt w:val="decimal"/>
      <w:isLgl/>
      <w:lvlText w:val="%1.%2.%3.%4.%5.%6.%7.%8.%9."/>
      <w:lvlJc w:val="left"/>
      <w:pPr>
        <w:ind w:left="5607" w:hanging="2160"/>
      </w:pPr>
      <w:rPr>
        <w:rFonts w:hint="default"/>
      </w:rPr>
    </w:lvl>
  </w:abstractNum>
  <w:abstractNum w:abstractNumId="1">
    <w:nsid w:val="588A6897"/>
    <w:multiLevelType w:val="hybridMultilevel"/>
    <w:tmpl w:val="DA50D44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68B2414A"/>
    <w:multiLevelType w:val="hybridMultilevel"/>
    <w:tmpl w:val="E4B4531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C05CE2"/>
    <w:rsid w:val="00001420"/>
    <w:rsid w:val="000430F4"/>
    <w:rsid w:val="00087E4E"/>
    <w:rsid w:val="00091383"/>
    <w:rsid w:val="000B43B0"/>
    <w:rsid w:val="000F3351"/>
    <w:rsid w:val="002277D3"/>
    <w:rsid w:val="00271A95"/>
    <w:rsid w:val="002F06EB"/>
    <w:rsid w:val="003C5905"/>
    <w:rsid w:val="003F3670"/>
    <w:rsid w:val="004367AE"/>
    <w:rsid w:val="0044798F"/>
    <w:rsid w:val="00476AFB"/>
    <w:rsid w:val="0049313E"/>
    <w:rsid w:val="004935CA"/>
    <w:rsid w:val="005337A4"/>
    <w:rsid w:val="00562A02"/>
    <w:rsid w:val="005D020B"/>
    <w:rsid w:val="006115D1"/>
    <w:rsid w:val="006578B9"/>
    <w:rsid w:val="00686922"/>
    <w:rsid w:val="00690CD3"/>
    <w:rsid w:val="00703229"/>
    <w:rsid w:val="008229FA"/>
    <w:rsid w:val="00827796"/>
    <w:rsid w:val="008763A1"/>
    <w:rsid w:val="008A73A9"/>
    <w:rsid w:val="008D4DBE"/>
    <w:rsid w:val="00922252"/>
    <w:rsid w:val="009C2D8D"/>
    <w:rsid w:val="009D4644"/>
    <w:rsid w:val="00A23036"/>
    <w:rsid w:val="00A35902"/>
    <w:rsid w:val="00A402BD"/>
    <w:rsid w:val="00A42F3A"/>
    <w:rsid w:val="00A729F9"/>
    <w:rsid w:val="00A8680B"/>
    <w:rsid w:val="00A930DF"/>
    <w:rsid w:val="00AA3046"/>
    <w:rsid w:val="00B87C5A"/>
    <w:rsid w:val="00BB1C7E"/>
    <w:rsid w:val="00BB3918"/>
    <w:rsid w:val="00BE0B5E"/>
    <w:rsid w:val="00C05CE2"/>
    <w:rsid w:val="00C21853"/>
    <w:rsid w:val="00C413A4"/>
    <w:rsid w:val="00CD7676"/>
    <w:rsid w:val="00D74761"/>
    <w:rsid w:val="00D93C3A"/>
    <w:rsid w:val="00DA704C"/>
    <w:rsid w:val="00E45D58"/>
    <w:rsid w:val="00E60FA3"/>
    <w:rsid w:val="00E613A7"/>
    <w:rsid w:val="00E84F31"/>
    <w:rsid w:val="00E95ACE"/>
    <w:rsid w:val="00EA69E7"/>
    <w:rsid w:val="00EF455F"/>
    <w:rsid w:val="00EF7FEF"/>
    <w:rsid w:val="00F458BF"/>
    <w:rsid w:val="00F517D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06E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05CE2"/>
    <w:pPr>
      <w:ind w:left="720"/>
      <w:contextualSpacing/>
    </w:pPr>
  </w:style>
  <w:style w:type="table" w:styleId="a4">
    <w:name w:val="Table Grid"/>
    <w:basedOn w:val="a1"/>
    <w:uiPriority w:val="59"/>
    <w:rsid w:val="008763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93D8FFA-D094-4725-96F5-E6184CA72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168</TotalTime>
  <Pages>7</Pages>
  <Words>1729</Words>
  <Characters>9861</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11567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Delfin</dc:creator>
  <cp:keywords/>
  <dc:description/>
  <cp:lastModifiedBy>Delfin</cp:lastModifiedBy>
  <cp:revision>46</cp:revision>
  <dcterms:created xsi:type="dcterms:W3CDTF">2015-01-17T04:24:00Z</dcterms:created>
  <dcterms:modified xsi:type="dcterms:W3CDTF">2015-01-20T18:32:00Z</dcterms:modified>
</cp:coreProperties>
</file>